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309" w:rsidRPr="0080535E" w:rsidRDefault="00377309" w:rsidP="00377309">
      <w:pPr>
        <w:widowControl/>
        <w:spacing w:after="160" w:line="256" w:lineRule="auto"/>
        <w:contextualSpacing/>
        <w:rPr>
          <w:rFonts w:ascii="Calibri" w:eastAsia="Calibri" w:hAnsi="Calibri"/>
          <w:b/>
          <w:color w:val="auto"/>
          <w:lang w:eastAsia="en-US"/>
        </w:rPr>
      </w:pPr>
      <w:r w:rsidRPr="0080535E">
        <w:rPr>
          <w:rFonts w:ascii="Calibri" w:eastAsia="Calibri" w:hAnsi="Calibri"/>
          <w:b/>
          <w:color w:val="auto"/>
          <w:lang w:eastAsia="en-US"/>
        </w:rPr>
        <w:t>Пояснительная зап</w:t>
      </w:r>
      <w:bookmarkStart w:id="0" w:name="_GoBack"/>
      <w:bookmarkEnd w:id="0"/>
      <w:r w:rsidRPr="0080535E">
        <w:rPr>
          <w:rFonts w:ascii="Calibri" w:eastAsia="Calibri" w:hAnsi="Calibri"/>
          <w:b/>
          <w:color w:val="auto"/>
          <w:lang w:eastAsia="en-US"/>
        </w:rPr>
        <w:t>иска.</w:t>
      </w:r>
    </w:p>
    <w:p w:rsidR="00377309" w:rsidRPr="0080535E" w:rsidRDefault="00377309" w:rsidP="00377309">
      <w:pPr>
        <w:widowControl/>
        <w:spacing w:after="160" w:line="256" w:lineRule="auto"/>
        <w:rPr>
          <w:rFonts w:ascii="Calibri" w:eastAsia="Calibri" w:hAnsi="Calibri"/>
          <w:b/>
          <w:color w:val="auto"/>
          <w:lang w:eastAsia="en-US"/>
        </w:rPr>
      </w:pP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b/>
          <w:i/>
          <w:color w:val="auto"/>
          <w:lang w:eastAsia="en-US"/>
        </w:rPr>
        <w:t>Для обучающихся</w:t>
      </w:r>
      <w:r w:rsidRPr="0080535E">
        <w:rPr>
          <w:rFonts w:eastAsia="Calibri"/>
          <w:color w:val="auto"/>
          <w:lang w:eastAsia="en-US"/>
        </w:rPr>
        <w:t xml:space="preserve"> образовательная программа обеспечивает реализацию их права на информацию об образовательных услугах, права на выбор образовательных услуг и права на гарантию качества получаемых услуг;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i/>
          <w:color w:val="auto"/>
          <w:lang w:eastAsia="en-US"/>
        </w:rPr>
      </w:pPr>
      <w:r w:rsidRPr="0080535E">
        <w:rPr>
          <w:rFonts w:eastAsia="Calibri"/>
          <w:b/>
          <w:i/>
          <w:color w:val="auto"/>
          <w:lang w:eastAsia="en-US"/>
        </w:rPr>
        <w:t>для педагогических</w:t>
      </w:r>
      <w:r w:rsidRPr="0080535E">
        <w:rPr>
          <w:rFonts w:eastAsia="Calibri"/>
          <w:i/>
          <w:color w:val="auto"/>
          <w:lang w:eastAsia="en-US"/>
        </w:rPr>
        <w:t xml:space="preserve"> </w:t>
      </w:r>
      <w:r w:rsidRPr="0080535E">
        <w:rPr>
          <w:rFonts w:eastAsia="Calibri"/>
          <w:b/>
          <w:i/>
          <w:color w:val="auto"/>
          <w:lang w:eastAsia="en-US"/>
        </w:rPr>
        <w:t>работников</w:t>
      </w:r>
      <w:r w:rsidRPr="0080535E">
        <w:rPr>
          <w:rFonts w:eastAsia="Calibri"/>
          <w:i/>
          <w:color w:val="auto"/>
          <w:lang w:eastAsia="en-US"/>
        </w:rPr>
        <w:t xml:space="preserve"> </w:t>
      </w:r>
      <w:r w:rsidRPr="0080535E">
        <w:rPr>
          <w:rFonts w:eastAsia="Calibri"/>
          <w:color w:val="auto"/>
          <w:lang w:eastAsia="en-US"/>
        </w:rPr>
        <w:t xml:space="preserve"> программа определяет приоритеты в содержании основного общего образования и способствует интеграции и координации деятельности по реализации общего образования;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b/>
          <w:i/>
          <w:color w:val="auto"/>
          <w:lang w:eastAsia="en-US"/>
        </w:rPr>
        <w:t xml:space="preserve">для администрации </w:t>
      </w:r>
      <w:r w:rsidRPr="0080535E">
        <w:rPr>
          <w:rFonts w:eastAsia="Calibri"/>
          <w:color w:val="auto"/>
          <w:lang w:eastAsia="en-US"/>
        </w:rPr>
        <w:t>программа является основанием для определения качества реализации основного общего образования.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b/>
          <w:color w:val="auto"/>
          <w:lang w:eastAsia="en-US"/>
        </w:rPr>
      </w:pPr>
      <w:r w:rsidRPr="0080535E">
        <w:rPr>
          <w:rFonts w:eastAsia="Calibri"/>
          <w:b/>
          <w:color w:val="auto"/>
          <w:lang w:eastAsia="en-US"/>
        </w:rPr>
        <w:t>Нормативные акты и учебно- методические документы, на основании которых разработана рабочая программа: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b/>
          <w:color w:val="auto"/>
          <w:lang w:eastAsia="en-US"/>
        </w:rPr>
      </w:pPr>
      <w:r w:rsidRPr="0080535E">
        <w:rPr>
          <w:rFonts w:eastAsia="Calibri"/>
          <w:b/>
          <w:color w:val="auto"/>
          <w:lang w:eastAsia="en-US"/>
        </w:rPr>
        <w:t>Рабочая программа  по истории  в    7 классе  составлена  с учетом   программы    воспитания  «Школьный урок».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color w:val="auto"/>
          <w:lang w:eastAsia="en-US"/>
        </w:rPr>
        <w:t>- Федеральный закон «Об образовании в Российской Федерации» от 29.12.2012г.№273-ФЗ (с изменениями и дополнениями от 24.07.2015г.);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color w:val="auto"/>
          <w:lang w:eastAsia="en-US"/>
        </w:rPr>
        <w:t>- ФГОС ООО от 17.12.2010г.№1897 (изменения от 31.12.2015г.№1577);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color w:val="auto"/>
          <w:lang w:eastAsia="en-US"/>
        </w:rPr>
        <w:t>- Учебный план общеобразовательного учреждения на 2021-2022 учебный год.</w:t>
      </w:r>
    </w:p>
    <w:p w:rsidR="00377309" w:rsidRPr="0080535E" w:rsidRDefault="00377309" w:rsidP="00377309">
      <w:pPr>
        <w:widowControl/>
        <w:spacing w:after="160" w:line="256" w:lineRule="auto"/>
        <w:rPr>
          <w:rFonts w:eastAsia="Calibri"/>
          <w:color w:val="auto"/>
          <w:lang w:eastAsia="en-US"/>
        </w:rPr>
      </w:pPr>
      <w:r w:rsidRPr="0080535E">
        <w:rPr>
          <w:rFonts w:eastAsia="Calibri"/>
          <w:color w:val="auto"/>
          <w:lang w:eastAsia="en-US"/>
        </w:rPr>
        <w:t>- Годовой календарный график общеобразовательного учреждения на 2021-2022учебный год.</w:t>
      </w:r>
    </w:p>
    <w:p w:rsidR="00377309" w:rsidRPr="0080535E" w:rsidRDefault="00377309" w:rsidP="00377309">
      <w:pPr>
        <w:widowControl/>
        <w:shd w:val="clear" w:color="auto" w:fill="FFFFFF"/>
        <w:spacing w:line="294" w:lineRule="atLeast"/>
      </w:pPr>
      <w:r w:rsidRPr="0080535E">
        <w:rPr>
          <w:b/>
        </w:rPr>
        <w:t>2</w:t>
      </w:r>
      <w:r w:rsidRPr="0080535E">
        <w:t>. «История нового времени».Рекомендовано  Министерством  образавания  и науки  Российской Федерации.  А. Я. Юдовская, П.А.Баранов, Л. М. Ванюшкин; под редакцией А.А. Искендерова - М.: «Просвещение». 2017г.</w:t>
      </w:r>
    </w:p>
    <w:p w:rsidR="00377309" w:rsidRPr="0080535E" w:rsidRDefault="00377309" w:rsidP="00377309">
      <w:pPr>
        <w:widowControl/>
        <w:shd w:val="clear" w:color="auto" w:fill="FFFFFF"/>
        <w:spacing w:line="294" w:lineRule="atLeast"/>
      </w:pPr>
      <w:r w:rsidRPr="0080535E">
        <w:rPr>
          <w:b/>
          <w:color w:val="auto"/>
        </w:rPr>
        <w:t xml:space="preserve">Учебники: Учебник  для  общеобразовательных организации .   </w:t>
      </w:r>
      <w:r w:rsidRPr="0080535E">
        <w:rPr>
          <w:color w:val="auto"/>
        </w:rPr>
        <w:t xml:space="preserve">Авторы </w:t>
      </w:r>
      <w:r w:rsidRPr="0080535E">
        <w:t xml:space="preserve">учебников «История России» Н. М. Арсентьева, А. А. Данилова, И.В.Курукин, А.Я.Токарева под редакцией А. В. Торкунова:   </w:t>
      </w:r>
      <w:r w:rsidRPr="0080535E">
        <w:rPr>
          <w:color w:val="FF0000"/>
        </w:rPr>
        <w:t xml:space="preserve">7 класс  </w:t>
      </w:r>
      <w:r w:rsidRPr="0080535E">
        <w:t>«Просвещение» 2018г.</w:t>
      </w:r>
    </w:p>
    <w:p w:rsidR="00377309" w:rsidRPr="0080535E" w:rsidRDefault="00377309" w:rsidP="00377309">
      <w:pPr>
        <w:widowControl/>
        <w:shd w:val="clear" w:color="auto" w:fill="FFFFFF"/>
        <w:spacing w:line="294" w:lineRule="atLeast"/>
      </w:pPr>
    </w:p>
    <w:p w:rsidR="00377309" w:rsidRPr="0080535E" w:rsidRDefault="00377309" w:rsidP="00377309">
      <w:pPr>
        <w:widowControl/>
        <w:shd w:val="clear" w:color="auto" w:fill="FFFFFF"/>
        <w:spacing w:line="294" w:lineRule="atLeast"/>
      </w:pPr>
    </w:p>
    <w:p w:rsidR="00377309" w:rsidRPr="0080535E" w:rsidRDefault="00377309" w:rsidP="00377309">
      <w:pPr>
        <w:widowControl/>
        <w:shd w:val="clear" w:color="auto" w:fill="FFFFFF"/>
        <w:spacing w:line="294" w:lineRule="atLeast"/>
      </w:pPr>
      <w:r w:rsidRPr="0080535E">
        <w:t>Преподование истории 2 раза в неделю , 68 час.   в году.</w:t>
      </w:r>
    </w:p>
    <w:p w:rsidR="00377309" w:rsidRPr="0080535E" w:rsidRDefault="00377309" w:rsidP="00377309">
      <w:pPr>
        <w:widowControl/>
        <w:spacing w:after="160" w:line="256" w:lineRule="auto"/>
        <w:contextualSpacing/>
        <w:rPr>
          <w:rFonts w:eastAsia="Calibri"/>
          <w:b/>
          <w:color w:val="auto"/>
          <w:lang w:eastAsia="en-US"/>
        </w:rPr>
      </w:pP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  <w:rPr>
          <w:b/>
        </w:rPr>
      </w:pPr>
      <w:r w:rsidRPr="0080535E">
        <w:rPr>
          <w:b/>
        </w:rPr>
        <w:t xml:space="preserve">  Цели изучения предмета:</w:t>
      </w:r>
    </w:p>
    <w:p w:rsidR="00377309" w:rsidRPr="0080535E" w:rsidRDefault="00377309" w:rsidP="00377309">
      <w:pPr>
        <w:widowControl/>
        <w:spacing w:after="200" w:line="276" w:lineRule="auto"/>
        <w:jc w:val="both"/>
        <w:rPr>
          <w:bCs/>
          <w:color w:val="auto"/>
        </w:rPr>
      </w:pPr>
      <w:r w:rsidRPr="0080535E">
        <w:rPr>
          <w:color w:val="auto"/>
        </w:rPr>
        <w:t xml:space="preserve">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</w:t>
      </w:r>
      <w:r w:rsidRPr="0080535E">
        <w:rPr>
          <w:color w:val="auto"/>
        </w:rPr>
        <w:lastRenderedPageBreak/>
        <w:t>историю, формирование личностной позиции по основным этапам развития российского государства и общества, а также современного образа России.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 xml:space="preserve">  </w:t>
      </w:r>
      <w:r w:rsidRPr="0080535E">
        <w:rPr>
          <w:color w:val="auto"/>
        </w:rPr>
        <w:tab/>
      </w:r>
      <w:r w:rsidRPr="0080535E">
        <w:rPr>
          <w:b/>
          <w:bCs/>
          <w:color w:val="auto"/>
        </w:rPr>
        <w:t>Задачи изучения истории</w:t>
      </w:r>
      <w:r w:rsidRPr="0080535E">
        <w:rPr>
          <w:color w:val="auto"/>
        </w:rPr>
        <w:t>: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 xml:space="preserve">овладение учащимися знаниями об основных этапах развития человеческого общества с древности до наших дней, при особом внимании к месту и роли России во всемирно-историческом процессе;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 xml:space="preserve">воспитание учащихся в духе патриотизма, уважения к своему Отечеству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spacing w:after="200" w:line="276" w:lineRule="auto"/>
        <w:rPr>
          <w:b/>
          <w:color w:val="auto"/>
        </w:rPr>
      </w:pPr>
      <w:r w:rsidRPr="0080535E">
        <w:rPr>
          <w:b/>
          <w:color w:val="auto"/>
        </w:rPr>
        <w:t>Планируемые результаты освоения учебного предмета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Требования к результатам обучения предполагают реализацию деятельностного, компетентностного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/>
          <w:color w:val="auto"/>
        </w:rPr>
        <w:t>Личностные результаты</w:t>
      </w:r>
      <w:r w:rsidRPr="0080535E">
        <w:rPr>
          <w:color w:val="auto"/>
        </w:rPr>
        <w:t>: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изложение своей точки зрения, её аргументация (в соответствии с возрастными возможностями);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следование этическим нормам и правилам ведения диалога.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/>
          <w:bCs/>
          <w:color w:val="auto"/>
        </w:rPr>
        <w:t xml:space="preserve">Метапредметные результаты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осуществлять постановку учебной задачи (при поддержке учителя);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lastRenderedPageBreak/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:rsidR="00377309" w:rsidRPr="0080535E" w:rsidRDefault="00377309" w:rsidP="00377309">
      <w:pPr>
        <w:widowControl/>
        <w:jc w:val="both"/>
        <w:rPr>
          <w:b/>
          <w:color w:val="auto"/>
        </w:rPr>
      </w:pPr>
      <w:r w:rsidRPr="0080535E">
        <w:rPr>
          <w:b/>
          <w:color w:val="auto"/>
        </w:rPr>
        <w:t>Предметные результаты: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применение основных хронологических понятий, терминов (век, его четверть, треть);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установление синхронистических связей истории России и стран Европы и Азии в XVI—XVII вв.;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составление и анализ генеалогических схем и таблиц;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определение и использование исторических понятий и терминов;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использование сведений из исторической карты как источника информации;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овладение представлениями об историческом пути России XVI—XVII вв. и судьбах населяющих её народов;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• описание условий существования, основных занятий, образа жизни народов России, исторических событий и процессов;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spacing w:before="100" w:beforeAutospacing="1" w:after="100" w:afterAutospacing="1" w:line="276" w:lineRule="auto"/>
        <w:contextualSpacing/>
        <w:rPr>
          <w:color w:val="auto"/>
        </w:rPr>
      </w:pPr>
      <w:r w:rsidRPr="0080535E">
        <w:rPr>
          <w:b/>
          <w:color w:val="auto"/>
        </w:rPr>
        <w:t xml:space="preserve">                                                                        </w:t>
      </w:r>
      <w:r w:rsidRPr="0080535E">
        <w:rPr>
          <w:b/>
          <w:bCs/>
          <w:color w:val="auto"/>
        </w:rPr>
        <w:t>Содержание учебного предмета.</w:t>
      </w:r>
    </w:p>
    <w:p w:rsidR="00377309" w:rsidRPr="0080535E" w:rsidRDefault="00377309" w:rsidP="00377309">
      <w:pPr>
        <w:widowControl/>
        <w:jc w:val="center"/>
        <w:rPr>
          <w:b/>
          <w:color w:val="auto"/>
        </w:rPr>
      </w:pPr>
      <w:r w:rsidRPr="0080535E">
        <w:rPr>
          <w:b/>
          <w:color w:val="auto"/>
        </w:rPr>
        <w:t>Россия в XVI – XVII вв.: от великого княжества к царству.</w:t>
      </w:r>
    </w:p>
    <w:p w:rsidR="00377309" w:rsidRPr="0080535E" w:rsidRDefault="00377309" w:rsidP="00377309">
      <w:pPr>
        <w:widowControl/>
        <w:jc w:val="both"/>
        <w:rPr>
          <w:b/>
          <w:color w:val="auto"/>
        </w:rPr>
      </w:pPr>
      <w:r w:rsidRPr="0080535E">
        <w:rPr>
          <w:b/>
          <w:color w:val="auto"/>
        </w:rPr>
        <w:t xml:space="preserve">Россия в XVI веке 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  Укрепление   великокняжеской  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 xml:space="preserve">Регентство Елены Глинской. Сопротивление удельных князей великокняжеской власти.  Унификация денежной системы. 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Принятие Иваном IV царского титула. Реформы середины XVI в. «Избранная рада»: ее состав и значение. Появление Земских соборов.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Внешняя  политика  России  в  XVI  в.  Создание  стрелецких  полков 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Девлет-Гирея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lastRenderedPageBreak/>
        <w:t>Социальная структура российского общества. Дворянство.Торгово-ремесленное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Многонациональный состав населения Русского государства. Народы  Поволжья  после  присоединения  к  России. Русская Православная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 xml:space="preserve">церковь. 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Россия в конце XVI в. Опричнина, дискуссия о ее причинах и характере. Опричный террор. Разгром Новгорода и Пскова. Результаты и последствия опричнины.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Противоречивость личности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Ивана Грозного и проводимых им преобразований. Цена реформ.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Царь  Федор  Иванович.  Борьба  за  власть  в  боярском  окружении. Правление Бориса Годунова. Учреждение патриаршества. Противостояние  с  Крымским  ханством</w:t>
      </w:r>
      <w:r w:rsidRPr="0080535E">
        <w:rPr>
          <w:i/>
          <w:iCs/>
          <w:color w:val="auto"/>
        </w:rPr>
        <w:t xml:space="preserve">. </w:t>
      </w:r>
      <w:r w:rsidRPr="0080535E">
        <w:rPr>
          <w:color w:val="auto"/>
        </w:rPr>
        <w:t>Строительство российских крепостей и засечных черт.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Продолжение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закрепощения крестьянства: указ об «Урочных летах». Пресечение царской династии Рюриковичей.</w:t>
      </w:r>
    </w:p>
    <w:p w:rsidR="00377309" w:rsidRPr="0080535E" w:rsidRDefault="00377309" w:rsidP="00377309">
      <w:pPr>
        <w:widowControl/>
        <w:jc w:val="both"/>
      </w:pPr>
      <w:r w:rsidRPr="0080535E">
        <w:rPr>
          <w:b/>
          <w:color w:val="auto"/>
        </w:rPr>
        <w:t>Формы организации учебных занятий:</w:t>
      </w:r>
      <w:r w:rsidRPr="0080535E">
        <w:t xml:space="preserve"> 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spacing w:line="276" w:lineRule="auto"/>
        <w:jc w:val="both"/>
        <w:rPr>
          <w:color w:val="auto"/>
        </w:rPr>
      </w:pPr>
      <w:r w:rsidRPr="0080535E">
        <w:rPr>
          <w:b/>
        </w:rPr>
        <w:t xml:space="preserve">Основные виды учебной деятельности: </w:t>
      </w:r>
      <w:r w:rsidRPr="0080535E">
        <w:t>слушать объяснения учителя, самостоятельно работать с учебником, приводить примеры, делать записи в тетради, работать с контурной картой и атласом, просматривать презентации, давать аргументированные ответы на вопросы.</w:t>
      </w:r>
      <w:r w:rsidRPr="0080535E">
        <w:rPr>
          <w:color w:val="auto"/>
        </w:rPr>
        <w:t xml:space="preserve"> Характеризовать социально-экономическое и политическое развитие Русского государства в начале XVI в.</w:t>
      </w:r>
    </w:p>
    <w:p w:rsidR="00377309" w:rsidRPr="0080535E" w:rsidRDefault="00377309" w:rsidP="00377309">
      <w:pPr>
        <w:widowControl/>
        <w:spacing w:line="276" w:lineRule="auto"/>
        <w:jc w:val="both"/>
        <w:rPr>
          <w:color w:val="auto"/>
        </w:rPr>
      </w:pPr>
      <w:r w:rsidRPr="0080535E">
        <w:rPr>
          <w:color w:val="auto"/>
        </w:rPr>
        <w:t>Объяснять значение понятий: приказ, Земский собор, стрелецкое войско, заповедные лета. Показывать на исторической карте рост территории   Московской Руси. Характеризовать отношения Москвы с Литвой, Крымом и казанским ханством. Давать характеристику органов государственной власти.</w:t>
      </w:r>
    </w:p>
    <w:p w:rsidR="00377309" w:rsidRPr="0080535E" w:rsidRDefault="00377309" w:rsidP="00377309">
      <w:pPr>
        <w:widowControl/>
        <w:spacing w:line="276" w:lineRule="auto"/>
        <w:jc w:val="both"/>
        <w:rPr>
          <w:color w:val="auto"/>
        </w:rPr>
      </w:pPr>
      <w:r w:rsidRPr="0080535E">
        <w:rPr>
          <w:color w:val="auto"/>
        </w:rPr>
        <w:t>Характеризовать   деятельность Елены Глинской, давать характеристику периода боярского правления. Характеризовать основные мероприятия и значение реформ 1550-х гг. Изучать исторические документы (отрывки из Судебника 1550 г., Стоглава, царских указов и др.) и использовать их для рассказа о положении различных слоев населения Руси, политике власти. Использовать историческую карту для характеристики роста территории Московского, хода Ливонской войны, похода Ермака и др. Объяснять, какие цели преследовал Иван IV Грозный, организуя походы и военные действия на южных, западных и восточных рубежах Московской Руси. Раскрывать, каковы были последствия Ливонской войны для Русского государства. Систематизировать материал об основных процессах социально-экономического и политического развития страны в XVI в. (закрепощении крестьян, укреплении самодержавия и др.) Объяснять причины, сущность и последствия опричнины. Определять свое отношение к опричному террору на основе анализа документов, отрывков из работ историков. Составлять характеристику Ивана IV Грозного. Участвовать в обсуждении видео и киноматериалов, воссоздающих образ Ивана IV Грозного, а также в обмене мнениями о нем как правителе и человеке. Представлять и обосновывать оценку итогов правления Ивана IV Грозного.</w:t>
      </w:r>
    </w:p>
    <w:p w:rsidR="00377309" w:rsidRPr="0080535E" w:rsidRDefault="00377309" w:rsidP="00377309">
      <w:pPr>
        <w:widowControl/>
        <w:spacing w:line="276" w:lineRule="auto"/>
        <w:jc w:val="both"/>
        <w:rPr>
          <w:color w:val="auto"/>
        </w:rPr>
      </w:pPr>
      <w:r w:rsidRPr="0080535E">
        <w:rPr>
          <w:color w:val="auto"/>
        </w:rPr>
        <w:t xml:space="preserve"> Объяснять значение учреждения патриаршества. Раскрывать, какие противоречия существовали в русском обществе в конце XVI века. Характеризовать личность и деятельность Бориса Годунова. Систематизировать знания об исторической эпохе.</w:t>
      </w:r>
    </w:p>
    <w:p w:rsidR="00377309" w:rsidRPr="0080535E" w:rsidRDefault="00377309" w:rsidP="00377309">
      <w:pPr>
        <w:widowControl/>
        <w:spacing w:line="276" w:lineRule="auto"/>
        <w:jc w:val="both"/>
        <w:rPr>
          <w:b/>
          <w:color w:val="auto"/>
        </w:rPr>
      </w:pPr>
      <w:r w:rsidRPr="0080535E">
        <w:rPr>
          <w:b/>
          <w:color w:val="auto"/>
        </w:rPr>
        <w:t xml:space="preserve">Тест по теме: «Россия в </w:t>
      </w:r>
      <w:r w:rsidRPr="0080535E">
        <w:rPr>
          <w:b/>
          <w:color w:val="auto"/>
          <w:lang w:val="en-US"/>
        </w:rPr>
        <w:t>XVI</w:t>
      </w:r>
      <w:r w:rsidRPr="0080535E">
        <w:rPr>
          <w:b/>
          <w:color w:val="auto"/>
        </w:rPr>
        <w:t xml:space="preserve"> веке».</w:t>
      </w:r>
    </w:p>
    <w:p w:rsidR="00377309" w:rsidRPr="0080535E" w:rsidRDefault="00377309" w:rsidP="00377309">
      <w:pPr>
        <w:widowControl/>
        <w:spacing w:line="276" w:lineRule="auto"/>
        <w:jc w:val="both"/>
        <w:rPr>
          <w:b/>
          <w:color w:val="auto"/>
        </w:rPr>
      </w:pPr>
      <w:r w:rsidRPr="0080535E">
        <w:rPr>
          <w:b/>
          <w:color w:val="auto"/>
        </w:rPr>
        <w:lastRenderedPageBreak/>
        <w:t>Смутное время. Россия при первых Романовых 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Династический кризис. Земский собор 1598 г. и избрание на царство Бориса Годунова. Политика Бориса Годунова. Голод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1601-1603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гг.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и обострение социально-экономического кризиса.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Царь Василий Шуйский. Восстание Ивана Болотникова.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Поход войска М.В.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Скопина-Шуйского и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Я.-П. Делагарди и распад тушинского лагеря. Открытое вступление в войну против России Речи Посполитой. Оборона Смоленска.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 движения.  Патриарх  Гермоген.  Московское 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Земский  собор 1613  г. и его роль в укреплении государственности. Избрание на царство Михаила Федоровича Романова. Столбовский мир со Швецией: утрата выхода к Балтийскому морю. Заключение Деулинского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перемирия с Речью Посполитой. Итоги и последствия Смутного времени.</w:t>
      </w:r>
    </w:p>
    <w:p w:rsidR="00377309" w:rsidRPr="0080535E" w:rsidRDefault="00377309" w:rsidP="00377309">
      <w:pPr>
        <w:widowControl/>
        <w:jc w:val="both"/>
      </w:pPr>
      <w:r w:rsidRPr="0080535E">
        <w:rPr>
          <w:b/>
          <w:color w:val="auto"/>
        </w:rPr>
        <w:t>Формы организации учебных занятий:</w:t>
      </w:r>
      <w:r w:rsidRPr="0080535E">
        <w:t xml:space="preserve"> 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b/>
          <w:color w:val="auto"/>
        </w:rPr>
        <w:t>Основные виды учебной деятельности:</w:t>
      </w:r>
      <w:r w:rsidRPr="0080535E">
        <w:rPr>
          <w:color w:val="auto"/>
        </w:rPr>
        <w:t xml:space="preserve"> раскрывать, какие противоречия существовали в русском обществе в конце XVI века. Характеризовать личность и деятельность Бориса Годунова. Объяснять смысл понятий: Смута, самозванец, интервенция. Раскрывать, в чем заключались причины Смуты начала XVI в.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Показывать на исторической карте направления походов Лжедмитрия.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Систематизировать исторический материал в хронологической таблице «Смутное время в России». Показывать на исторической карте направления походов отрядов под предводительством И. Болотникова. Рассказывать о положении людей  разных сословий в годы Смуты, используя информацию учебника и исторических источников. Характеризовать последствия Смуты для Российского государства. Показывать на исторической карте направления походов польских и шведских интервентов, движения отрядов Второго ополчения.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Высказывать и обосновывать оценку действий участников освободительных ополчений. Характеризовать роль и значение Земского собора. Характеризовать личность и деятельность Михаила Романова. Показывать на карте изменения территории Российского государства. Давать оценку событиям смутного времени.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Систематизировать знания об исторической эпохе.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Россия при первых Романовых. Царствование Михаила  Федоровича. Восстановление экономического потенциала страны. Земские соборы.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Роль патриарха Филарета в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управлении государством.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lastRenderedPageBreak/>
        <w:t>Царь Алексей Михайлович. Укрепление самодержавия. Ослабление роли Боярской думы в управлении государством. Развитие приказного строя. Усиление воеводской власти в уездах и постепенная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ликвидация земского самоуправления. Затухание деятельности Земских соборов. Патриарх Никон.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Раскол в Церкви.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Протопоп Аввакум, формирование религиозной традиции старообрядчества.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Царь Федор Алексеевич. Отмена местничества. Налоговая (податная) реформа.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Экономическое  развитие  России  в  XVII  в.  Первые  мануфактуры. Ярмарки. Укрепление внутренних торговых связей и развитие хозяйственной специализации регионов Российского государства. Торговля с европейскими странами,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Прибалтикой, Востоком.</w:t>
      </w:r>
    </w:p>
    <w:p w:rsidR="00377309" w:rsidRPr="0080535E" w:rsidRDefault="00377309" w:rsidP="000F2DFF">
      <w:pPr>
        <w:widowControl/>
        <w:jc w:val="both"/>
        <w:rPr>
          <w:color w:val="auto"/>
        </w:rPr>
      </w:pPr>
      <w:r w:rsidRPr="0080535E">
        <w:rPr>
          <w:color w:val="auto"/>
        </w:rPr>
        <w:t>Социальная</w:t>
      </w:r>
      <w:r w:rsidRPr="0080535E">
        <w:rPr>
          <w:color w:val="auto"/>
        </w:rPr>
        <w:tab/>
        <w:t>структура   российского   общества.   Государев   двор, служилый город,  духовенство,   торговые   люди,   посадское  население, стрельцы, служилые иноземцы, казаки, крестьяне, холопы. Русская деревня в XVII  в.  Городские  восстания  середины  XVII  в.  Соляной  бунт  в 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Медный бунт.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Побеги крестьян на Дон и в Сибирь. Восстание Степана Разина.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Внешняя политика России в XVII в. Возобновление дипломатических контактов со странами Европы и Азии после Смуты. Смоленская война. Поляновский мир. Контакты с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Запорожской Сечью. Восстание Богдана Хмельницкого. Переяславская рада. Вхождение Украины в состав России. Война между Россией и Речью Посполитой 1654-1667 гг. Андрусовское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 xml:space="preserve"> </w:t>
      </w:r>
    </w:p>
    <w:p w:rsidR="00377309" w:rsidRPr="0080535E" w:rsidRDefault="00377309" w:rsidP="00377309">
      <w:pPr>
        <w:widowControl/>
        <w:jc w:val="both"/>
      </w:pPr>
      <w:r w:rsidRPr="0080535E">
        <w:rPr>
          <w:b/>
          <w:color w:val="auto"/>
        </w:rPr>
        <w:t>Формы организации учебных занятий:</w:t>
      </w:r>
      <w:r w:rsidRPr="0080535E">
        <w:t xml:space="preserve"> 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jc w:val="both"/>
        <w:rPr>
          <w:b/>
        </w:rPr>
      </w:pPr>
      <w:r w:rsidRPr="0080535E">
        <w:rPr>
          <w:b/>
        </w:rPr>
        <w:t>Основные виды учебной деятельности: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Объяснять смысл понятия Новое время с привлечением знаний из всеобщей истории. Излагать содержащиеся в учебниках суждения историков о хронологических рамках Нового времени в России. Использовать историческую карту для характеристики геополитического положения России в XVII в. Характеризовать личность и деятельность царя  Алексея Михайловича, царя Федора Алексеевича.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Использовать информацию исторических карт при рассмотрении экономического развития России в XVII в. Объяснять значение понятий мелкотоварное производство, мануфактура, крепостное право. Обсуждать причины и последствия новых явлений в экономике России.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Составлять схему «Основные сословия в России в XVII в.» и использовать ее данные для характеристики изменений в социальной структуре общества.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 xml:space="preserve">Анализировать отрывки из Соборного уложения 1649 г. при рассмотрении вопроса об окончательном закрепощении крестьян.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Показывать территории и характеризовать масштабы народных движений, используя историческую карту. Раскрывать причины народных движений в России XVII в.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lastRenderedPageBreak/>
        <w:t>Систематизировать исторический материал в форме таблицы «Народные движения в России XVII в.» Показывать на карте территорию России и области, присоединенные к ней в XVII в., ход войн и направления военных походов. Объяснять, в чем заключались цели и результаты внешней политики России в XVII в.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Поволжья,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Урала и Сибири. Калмыцкое ханство. Ясачное налогообложение. Переселение русских на новые земли. Формирование многонациональной элиты.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Жилище и предметы быта.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Семья и семейные отношения.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Религия и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суеверия. Синтез европейской и восточной культур в быту высших слоев населения страны.</w:t>
      </w:r>
    </w:p>
    <w:p w:rsidR="000F2DFF" w:rsidRPr="0080535E" w:rsidRDefault="000F2DFF" w:rsidP="000F2DFF">
      <w:pPr>
        <w:widowControl/>
        <w:jc w:val="both"/>
        <w:rPr>
          <w:color w:val="auto"/>
        </w:rPr>
      </w:pPr>
    </w:p>
    <w:p w:rsidR="00377309" w:rsidRPr="0080535E" w:rsidRDefault="00377309" w:rsidP="000F2DFF">
      <w:pPr>
        <w:widowControl/>
        <w:jc w:val="both"/>
        <w:rPr>
          <w:color w:val="auto"/>
        </w:rPr>
      </w:pPr>
      <w:r w:rsidRPr="0080535E">
        <w:rPr>
          <w:color w:val="auto"/>
        </w:rPr>
        <w:t>Архитектура. Дворцово-храмовый ансамбль Соборной площади в Москве. Шатровый стиль в архитектуре. Собор Покрова на Рву.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Монастырские ансамбли</w:t>
      </w:r>
      <w:r w:rsidRPr="0080535E">
        <w:rPr>
          <w:i/>
          <w:iCs/>
          <w:color w:val="auto"/>
        </w:rPr>
        <w:t xml:space="preserve"> </w:t>
      </w:r>
      <w:r w:rsidRPr="0080535E">
        <w:rPr>
          <w:color w:val="auto"/>
        </w:rPr>
        <w:t>(Кирилло-Белозерский,  Соловецкий,  Новый  Иерусалим).  Крепости  (Китай-город, Смоленский,  Казанский,  Тобольский  Астраханский,  Ростовский  кремли). Федор Конь. Деревянное зодчество.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Изобразительное искусство. Симон Ушаков. Ярославская школа иконописи. Парсунная живопись.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Летописание  и  начало  книгопечатания.  Лицевой  свод.  Домострой. Усиление светского начала в российской культуре. Симеон Полоцкий. Немецкая слобода как проводник европейского культурного влияния. Развитие образования и научных знаний. Школы при Аптекарском и Посольском приказах. «Синопсис» Иннокентия Гизеля - первое учебное пособие по истории.</w:t>
      </w:r>
    </w:p>
    <w:p w:rsidR="00377309" w:rsidRPr="0080535E" w:rsidRDefault="00377309" w:rsidP="00377309">
      <w:pPr>
        <w:widowControl/>
        <w:jc w:val="both"/>
      </w:pPr>
      <w:r w:rsidRPr="0080535E">
        <w:rPr>
          <w:b/>
          <w:color w:val="auto"/>
        </w:rPr>
        <w:t>Формы организации учебных занятий:</w:t>
      </w:r>
      <w:r w:rsidRPr="0080535E">
        <w:t xml:space="preserve"> 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/>
        </w:rPr>
        <w:t>Основные виды учебной деятельности:</w:t>
      </w:r>
    </w:p>
    <w:p w:rsidR="00377309" w:rsidRPr="0080535E" w:rsidRDefault="00377309" w:rsidP="00377309">
      <w:pPr>
        <w:widowControl/>
        <w:ind w:firstLine="708"/>
        <w:jc w:val="both"/>
        <w:rPr>
          <w:color w:val="auto"/>
        </w:rPr>
      </w:pPr>
      <w:r w:rsidRPr="0080535E">
        <w:rPr>
          <w:color w:val="auto"/>
        </w:rPr>
        <w:t>Показывать на карте территории расселения народов в Российском государстве XVII в., маршруты отрядов первопроходцев в Сибири и на Дальнем Востоке. Составлять рассказ (презентацию) о народах, живших в России в XVII в., используя материалы учебника и дополнительную информацию. Составлять описание памятников культуры XVII в., характеризовать их назначение, художественные достоинства и др. Объяснять, в чем заключались новые веяния в отечественной культуре XVII в. Проводить поиск информации для сообщений о достижениях и деятелях отечественной культуры XVII в.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Cs/>
          <w:color w:val="auto"/>
        </w:rPr>
        <w:t xml:space="preserve">Тест по теме: «Россия в </w:t>
      </w:r>
      <w:r w:rsidRPr="0080535E">
        <w:rPr>
          <w:bCs/>
          <w:color w:val="auto"/>
          <w:lang w:val="en-US"/>
        </w:rPr>
        <w:t>XVII</w:t>
      </w:r>
      <w:r w:rsidRPr="0080535E">
        <w:rPr>
          <w:bCs/>
          <w:color w:val="auto"/>
        </w:rPr>
        <w:t xml:space="preserve"> в.»</w:t>
      </w:r>
      <w:r w:rsidRPr="0080535E">
        <w:rPr>
          <w:color w:val="auto"/>
        </w:rPr>
        <w:t xml:space="preserve">   Защита проектов по изученному периоду истории.</w:t>
      </w:r>
    </w:p>
    <w:p w:rsidR="00377309" w:rsidRPr="0080535E" w:rsidRDefault="00377309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0A75B5" w:rsidRPr="0080535E" w:rsidRDefault="000A75B5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377309" w:rsidRPr="0080535E" w:rsidRDefault="00377309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377309" w:rsidRPr="0080535E" w:rsidRDefault="00377309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0A75B5" w:rsidRPr="0080535E" w:rsidRDefault="000A75B5" w:rsidP="000A75B5">
      <w:pPr>
        <w:pStyle w:val="a9"/>
        <w:rPr>
          <w:b/>
        </w:rPr>
      </w:pPr>
      <w:r w:rsidRPr="0080535E">
        <w:rPr>
          <w:b/>
        </w:rPr>
        <w:t xml:space="preserve">Календарно-тематическое планирование уроков истории России.   7 класса  разработано  в соответствии </w:t>
      </w:r>
    </w:p>
    <w:p w:rsidR="000A75B5" w:rsidRPr="0080535E" w:rsidRDefault="000A75B5" w:rsidP="000A75B5">
      <w:pPr>
        <w:pStyle w:val="a9"/>
        <w:rPr>
          <w:b/>
        </w:rPr>
      </w:pPr>
      <w:r w:rsidRPr="0080535E">
        <w:rPr>
          <w:b/>
        </w:rPr>
        <w:t xml:space="preserve">          с приказом  № 712 от Минпросвещения     России  от 11.12. 2020 года  с учетом  рабочей  программы воспитания.(40 Часов.).</w:t>
      </w:r>
    </w:p>
    <w:p w:rsidR="000A75B5" w:rsidRPr="0080535E" w:rsidRDefault="000A75B5" w:rsidP="000A75B5">
      <w:pPr>
        <w:pStyle w:val="a9"/>
      </w:pPr>
    </w:p>
    <w:tbl>
      <w:tblPr>
        <w:tblW w:w="15708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672"/>
        <w:gridCol w:w="5243"/>
        <w:gridCol w:w="992"/>
        <w:gridCol w:w="749"/>
        <w:gridCol w:w="2368"/>
        <w:gridCol w:w="851"/>
        <w:gridCol w:w="2125"/>
      </w:tblGrid>
      <w:tr w:rsidR="000A75B5" w:rsidRPr="0080535E" w:rsidTr="0087202B">
        <w:trPr>
          <w:trHeight w:val="69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20" w:after="120"/>
              <w:jc w:val="center"/>
            </w:pPr>
            <w:r w:rsidRPr="0080535E">
              <w:lastRenderedPageBreak/>
              <w:t>№</w:t>
            </w:r>
          </w:p>
        </w:tc>
        <w:tc>
          <w:tcPr>
            <w:tcW w:w="2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20" w:after="120"/>
              <w:jc w:val="center"/>
            </w:pPr>
            <w:r w:rsidRPr="0080535E">
              <w:rPr>
                <w:color w:val="FF0000"/>
              </w:rPr>
              <w:t>тема</w:t>
            </w:r>
          </w:p>
        </w:tc>
        <w:tc>
          <w:tcPr>
            <w:tcW w:w="52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Характеристика основных видов деятельности учащихся (на уровне УДД).</w:t>
            </w:r>
          </w:p>
        </w:tc>
        <w:tc>
          <w:tcPr>
            <w:tcW w:w="4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00" w:after="100"/>
            </w:pPr>
            <w:r w:rsidRPr="0080535E">
              <w:rPr>
                <w:color w:val="FF0000"/>
              </w:rPr>
              <w:t xml:space="preserve">   Дата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20" w:after="120"/>
              <w:ind w:firstLine="33"/>
              <w:jc w:val="center"/>
            </w:pPr>
            <w:r w:rsidRPr="0080535E">
              <w:t>Кол.ур.</w:t>
            </w:r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20" w:after="120"/>
              <w:ind w:firstLine="34"/>
              <w:jc w:val="center"/>
            </w:pPr>
            <w:r w:rsidRPr="0080535E">
              <w:t>Домашнее задание.</w:t>
            </w:r>
          </w:p>
        </w:tc>
      </w:tr>
      <w:tr w:rsidR="000A75B5" w:rsidRPr="0080535E" w:rsidTr="0087202B">
        <w:trPr>
          <w:trHeight w:val="915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5B5" w:rsidRPr="0080535E" w:rsidRDefault="000A75B5" w:rsidP="008C49C8">
            <w:pPr>
              <w:widowControl/>
            </w:pPr>
          </w:p>
        </w:tc>
        <w:tc>
          <w:tcPr>
            <w:tcW w:w="2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5B5" w:rsidRPr="0080535E" w:rsidRDefault="000A75B5" w:rsidP="008C49C8">
            <w:pPr>
              <w:widowControl/>
            </w:pPr>
          </w:p>
        </w:tc>
        <w:tc>
          <w:tcPr>
            <w:tcW w:w="52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5B5" w:rsidRPr="0080535E" w:rsidRDefault="000A75B5" w:rsidP="008C49C8">
            <w:pPr>
              <w:widowControl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0A75B5" w:rsidP="008C49C8">
            <w:pPr>
              <w:spacing w:before="100" w:after="100"/>
              <w:jc w:val="center"/>
            </w:pPr>
            <w:r w:rsidRPr="0080535E">
              <w:t>П.</w:t>
            </w:r>
          </w:p>
        </w:tc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0A75B5" w:rsidP="008C49C8">
            <w:pPr>
              <w:spacing w:before="100" w:after="100"/>
            </w:pPr>
            <w:r w:rsidRPr="0080535E">
              <w:t>Ф.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spacing w:before="100" w:after="100"/>
            </w:pPr>
            <w:r w:rsidRPr="0080535E">
              <w:t>«Школьный урок».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5B5" w:rsidRPr="0080535E" w:rsidRDefault="000A75B5" w:rsidP="008C49C8">
            <w:pPr>
              <w:widowControl/>
            </w:pPr>
          </w:p>
        </w:tc>
        <w:tc>
          <w:tcPr>
            <w:tcW w:w="2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A75B5" w:rsidRPr="0080535E" w:rsidRDefault="000A75B5" w:rsidP="008C49C8">
            <w:pPr>
              <w:widowControl/>
            </w:pPr>
          </w:p>
        </w:tc>
      </w:tr>
    </w:tbl>
    <w:p w:rsidR="000A75B5" w:rsidRPr="0080535E" w:rsidRDefault="000A75B5" w:rsidP="000A75B5">
      <w:pPr>
        <w:widowControl/>
        <w:spacing w:after="200" w:line="276" w:lineRule="auto"/>
        <w:ind w:firstLine="426"/>
        <w:jc w:val="center"/>
        <w:rPr>
          <w:b/>
        </w:rPr>
      </w:pPr>
    </w:p>
    <w:tbl>
      <w:tblPr>
        <w:tblW w:w="15944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8"/>
        <w:gridCol w:w="2102"/>
        <w:gridCol w:w="547"/>
        <w:gridCol w:w="5267"/>
        <w:gridCol w:w="992"/>
        <w:gridCol w:w="845"/>
        <w:gridCol w:w="14"/>
        <w:gridCol w:w="43"/>
        <w:gridCol w:w="20"/>
        <w:gridCol w:w="70"/>
        <w:gridCol w:w="64"/>
        <w:gridCol w:w="19"/>
        <w:gridCol w:w="2050"/>
        <w:gridCol w:w="236"/>
        <w:gridCol w:w="615"/>
        <w:gridCol w:w="1512"/>
        <w:gridCol w:w="614"/>
        <w:gridCol w:w="236"/>
      </w:tblGrid>
      <w:tr w:rsidR="000A75B5" w:rsidRPr="0080535E" w:rsidTr="00A47D84">
        <w:trPr>
          <w:gridAfter w:val="1"/>
          <w:wAfter w:w="236" w:type="dxa"/>
          <w:trHeight w:val="3795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5B5" w:rsidRPr="0080535E" w:rsidRDefault="000A75B5" w:rsidP="008C49C8">
            <w:pPr>
              <w:ind w:firstLine="34"/>
            </w:pPr>
            <w:r w:rsidRPr="0080535E">
              <w:t>1</w:t>
            </w: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>Мир и Россия в начале</w:t>
            </w:r>
          </w:p>
          <w:p w:rsidR="000A75B5" w:rsidRPr="0080535E" w:rsidRDefault="000A75B5" w:rsidP="008C49C8">
            <w:pPr>
              <w:widowControl/>
              <w:jc w:val="center"/>
            </w:pPr>
            <w:r w:rsidRPr="0080535E">
              <w:t>эпохи Великих географических открытий.</w:t>
            </w: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Участвовать в определении проблемы и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постановке целей урока.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Актуализировать знания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по истории Нового времени о Великих географических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открытиях, их предпосылках;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Работать с исторической картой: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- показывать пути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движения экспедиций первооткрывателей;</w:t>
            </w:r>
          </w:p>
          <w:p w:rsidR="000A75B5" w:rsidRPr="0080535E" w:rsidRDefault="000A75B5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0A75B5" w:rsidRPr="0080535E" w:rsidRDefault="0087202B" w:rsidP="008C49C8">
            <w:pPr>
              <w:tabs>
                <w:tab w:val="left" w:pos="4500"/>
              </w:tabs>
              <w:jc w:val="center"/>
            </w:pPr>
            <w:r w:rsidRPr="0080535E">
              <w:t>11.01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8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75B5" w:rsidRPr="0080535E" w:rsidRDefault="000A75B5" w:rsidP="008C49C8">
            <w:r w:rsidRPr="0080535E">
              <w:t>§1, стр. 13 устно ответить на вопросы для работы с текстом §, устно выполнить задания по карте</w:t>
            </w:r>
          </w:p>
          <w:p w:rsidR="000A75B5" w:rsidRPr="0080535E" w:rsidRDefault="000A75B5" w:rsidP="008C49C8"/>
          <w:p w:rsidR="000A75B5" w:rsidRPr="0080535E" w:rsidRDefault="000A75B5" w:rsidP="008C49C8"/>
          <w:p w:rsidR="000A75B5" w:rsidRPr="0080535E" w:rsidRDefault="000A75B5" w:rsidP="008C49C8"/>
          <w:p w:rsidR="000A75B5" w:rsidRPr="0080535E" w:rsidRDefault="000A75B5" w:rsidP="008C49C8"/>
          <w:p w:rsidR="000A75B5" w:rsidRPr="0080535E" w:rsidRDefault="000A75B5" w:rsidP="008C49C8"/>
          <w:p w:rsidR="000A75B5" w:rsidRPr="0080535E" w:rsidRDefault="000A75B5" w:rsidP="008C49C8"/>
          <w:p w:rsidR="000A75B5" w:rsidRPr="0080535E" w:rsidRDefault="000A75B5" w:rsidP="008C49C8"/>
        </w:tc>
      </w:tr>
      <w:tr w:rsidR="000A75B5" w:rsidRPr="0080535E" w:rsidTr="00A47D84">
        <w:trPr>
          <w:gridAfter w:val="1"/>
          <w:wAfter w:w="236" w:type="dxa"/>
          <w:trHeight w:val="3534"/>
        </w:trPr>
        <w:tc>
          <w:tcPr>
            <w:tcW w:w="6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ind w:firstLine="34"/>
            </w:pPr>
          </w:p>
          <w:p w:rsidR="000A75B5" w:rsidRPr="0080535E" w:rsidRDefault="000A75B5" w:rsidP="008C49C8">
            <w:pPr>
              <w:ind w:firstLine="34"/>
            </w:pPr>
            <w:r w:rsidRPr="0080535E">
              <w:t>2</w:t>
            </w:r>
          </w:p>
          <w:p w:rsidR="000A75B5" w:rsidRPr="0080535E" w:rsidRDefault="000A75B5" w:rsidP="008C49C8">
            <w:pPr>
              <w:ind w:firstLine="34"/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</w:p>
          <w:p w:rsidR="000A75B5" w:rsidRPr="0080535E" w:rsidRDefault="000A75B5" w:rsidP="008C49C8">
            <w:pPr>
              <w:widowControl/>
              <w:jc w:val="center"/>
            </w:pPr>
            <w:r w:rsidRPr="0080535E">
              <w:t>Территория, население и хозяйство России в начале 16 века.</w:t>
            </w:r>
          </w:p>
        </w:tc>
        <w:tc>
          <w:tcPr>
            <w:tcW w:w="58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both"/>
            </w:pPr>
          </w:p>
          <w:p w:rsidR="000A75B5" w:rsidRPr="0080535E" w:rsidRDefault="000A75B5" w:rsidP="008C49C8">
            <w:pPr>
              <w:widowControl/>
              <w:jc w:val="both"/>
            </w:pPr>
          </w:p>
          <w:p w:rsidR="000A75B5" w:rsidRPr="0080535E" w:rsidRDefault="000A75B5" w:rsidP="008C49C8">
            <w:pPr>
              <w:widowControl/>
              <w:jc w:val="both"/>
            </w:pP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Актуализировать знания об основных группах населения Руси и России, их занятиях;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Работать с исторической картой:</w:t>
            </w:r>
          </w:p>
          <w:p w:rsidR="000A75B5" w:rsidRPr="0080535E" w:rsidRDefault="000A75B5" w:rsidP="008C49C8">
            <w:pPr>
              <w:ind w:right="47"/>
              <w:jc w:val="both"/>
            </w:pPr>
            <w:r w:rsidRPr="0080535E">
              <w:t>- показывать на карте территории расселения казачества в XVI в ;</w:t>
            </w:r>
          </w:p>
          <w:p w:rsidR="000A75B5" w:rsidRPr="0080535E" w:rsidRDefault="000A75B5" w:rsidP="008C49C8">
            <w:pPr>
              <w:ind w:right="47"/>
              <w:jc w:val="both"/>
            </w:pPr>
            <w:r w:rsidRPr="0080535E">
              <w:t>Раскрывать смысл понятий: казачество, реформа, слобода, ярмарка и 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tabs>
                <w:tab w:val="left" w:pos="4500"/>
              </w:tabs>
              <w:jc w:val="center"/>
            </w:pPr>
          </w:p>
          <w:p w:rsidR="000A75B5" w:rsidRPr="0080535E" w:rsidRDefault="000A75B5" w:rsidP="008C49C8">
            <w:pPr>
              <w:tabs>
                <w:tab w:val="left" w:pos="4500"/>
              </w:tabs>
              <w:jc w:val="center"/>
            </w:pPr>
          </w:p>
          <w:p w:rsidR="000A75B5" w:rsidRPr="0080535E" w:rsidRDefault="0087202B" w:rsidP="008C49C8">
            <w:pPr>
              <w:tabs>
                <w:tab w:val="left" w:pos="4500"/>
              </w:tabs>
              <w:jc w:val="center"/>
            </w:pPr>
            <w:r w:rsidRPr="0080535E">
              <w:t>15.01</w:t>
            </w:r>
          </w:p>
        </w:tc>
        <w:tc>
          <w:tcPr>
            <w:tcW w:w="922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</w:p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/>
          <w:p w:rsidR="000A75B5" w:rsidRPr="0080535E" w:rsidRDefault="000A75B5" w:rsidP="008C49C8">
            <w:pPr>
              <w:ind w:firstLine="34"/>
            </w:pPr>
            <w:r w:rsidRPr="0080535E">
              <w:t>§2, стр. 19, устно ответить на вопросы для работы с текстом §, стр. 21 вопрос к документу устно</w:t>
            </w:r>
          </w:p>
          <w:p w:rsidR="000A75B5" w:rsidRPr="0080535E" w:rsidRDefault="000A75B5" w:rsidP="008C49C8"/>
        </w:tc>
      </w:tr>
      <w:tr w:rsidR="000A75B5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t>3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>Формирование единых государств в Европе и России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Актуализировать знания по истории Нового времени о формировании единых государств в Европе, об особенностях абсолютизма;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Показывать на карте территорию России к концу правления Ивана III.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t xml:space="preserve">   18.01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>§3, стр. 26, устно ответить на вопросы для работы с текстом § , ответить на вопрос к документу</w:t>
            </w:r>
          </w:p>
        </w:tc>
      </w:tr>
      <w:tr w:rsidR="000A75B5" w:rsidRPr="0080535E" w:rsidTr="00A47D84">
        <w:trPr>
          <w:gridAfter w:val="1"/>
          <w:wAfter w:w="236" w:type="dxa"/>
          <w:trHeight w:val="3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t>4.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C49C8" w:rsidRDefault="008C49C8" w:rsidP="008C49C8">
            <w:pPr>
              <w:widowControl/>
              <w:rPr>
                <w:color w:val="FF0000"/>
              </w:rPr>
            </w:pPr>
            <w:r>
              <w:rPr>
                <w:color w:val="FF0000"/>
              </w:rPr>
              <w:t xml:space="preserve">Обобщение. </w:t>
            </w:r>
            <w:r w:rsidR="000A75B5" w:rsidRPr="0080535E">
              <w:t>Российское государство в</w:t>
            </w:r>
          </w:p>
          <w:p w:rsidR="000A75B5" w:rsidRPr="0080535E" w:rsidRDefault="000A75B5" w:rsidP="008C49C8">
            <w:pPr>
              <w:widowControl/>
              <w:jc w:val="center"/>
            </w:pPr>
            <w:r w:rsidRPr="0080535E">
              <w:t>первой трети 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Показывать на карте территории, России к концу правления Василия III;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Раскрывать смысл понятий: Боярская дума, дворяне, кормление, приказы и др.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t xml:space="preserve">  22.01</w:t>
            </w:r>
          </w:p>
        </w:tc>
        <w:tc>
          <w:tcPr>
            <w:tcW w:w="922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0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0A75B5" w:rsidP="008C49C8">
            <w:pPr>
              <w:ind w:firstLine="426"/>
            </w:pPr>
            <w:r w:rsidRPr="0080535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>§4, стр. 33, устно ответить на вопросы для работы с текстом § , выполнить задание по карте</w:t>
            </w:r>
          </w:p>
        </w:tc>
      </w:tr>
      <w:tr w:rsidR="000A75B5" w:rsidRPr="0080535E" w:rsidTr="00A47D84">
        <w:trPr>
          <w:gridAfter w:val="1"/>
          <w:wAfter w:w="236" w:type="dxa"/>
          <w:trHeight w:val="7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t>5.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 xml:space="preserve">Внешняя политика Российского государства в первой трети XVI </w:t>
            </w:r>
            <w:r w:rsidRPr="0080535E">
              <w:lastRenderedPageBreak/>
              <w:t>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</w:pPr>
            <w:r w:rsidRPr="0080535E">
              <w:lastRenderedPageBreak/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Показывать на карте территории, отошедшие к России в результате войн с Великим княжеством </w:t>
            </w:r>
            <w:r w:rsidRPr="0080535E">
              <w:lastRenderedPageBreak/>
              <w:t>Литовским в первой трети XVI в.;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Раскрывать смысл понятий: сейм, острог;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 Работать с текстом учебника, документами, предложенными в нём: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 - отвечать на вопросы, делать выводы;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- на основе текста заполнять таблицу «Отношения с Литвой и Ливонским орденом»;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Оценивать политику Ивана III и Василия III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lastRenderedPageBreak/>
              <w:t>25.01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 xml:space="preserve">§5, стр. 40, устно ответить на вопросы для работы с текстом § , задания на </w:t>
            </w:r>
            <w:r w:rsidRPr="0080535E">
              <w:lastRenderedPageBreak/>
              <w:t>карте</w:t>
            </w:r>
          </w:p>
        </w:tc>
      </w:tr>
      <w:tr w:rsidR="000A75B5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lastRenderedPageBreak/>
              <w:t>6.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>Начало правления Ивана IV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Показывать на карте территорию России в начале правления Ивана IV;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Высказывать мнение о значении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реформ Елены Глинской для централизации государства.</w:t>
            </w:r>
          </w:p>
          <w:p w:rsidR="000A75B5" w:rsidRPr="0080535E" w:rsidRDefault="000A75B5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t>29.01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 xml:space="preserve">§6, стр. 47, устно ответить на вопросы для работы с текстом § </w:t>
            </w:r>
          </w:p>
        </w:tc>
      </w:tr>
      <w:tr w:rsidR="000A75B5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t>7.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>Реформы Избранной Рады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75B5" w:rsidRPr="0080535E" w:rsidRDefault="000A75B5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Раскрывать смысл понятий: Земский собор,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Избранная Рада, местничество, сословно-представительная монархия, стрельцы;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Называть реформы Избранной рады, 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их даты (на основе работы с текстом учебника);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Выделять характерные черты сословно-представительной монархии. </w:t>
            </w:r>
          </w:p>
          <w:p w:rsidR="000A75B5" w:rsidRPr="0080535E" w:rsidRDefault="000A75B5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t>1.02</w:t>
            </w:r>
          </w:p>
        </w:tc>
        <w:tc>
          <w:tcPr>
            <w:tcW w:w="9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23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 xml:space="preserve">стр. 57, устно ответить на вопросы для работы с текстом § </w:t>
            </w:r>
          </w:p>
        </w:tc>
      </w:tr>
      <w:tr w:rsidR="000A75B5" w:rsidRPr="0080535E" w:rsidTr="00A47D84">
        <w:trPr>
          <w:gridAfter w:val="1"/>
          <w:wAfter w:w="236" w:type="dxa"/>
          <w:trHeight w:val="9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  <w:jc w:val="center"/>
            </w:pPr>
            <w:r w:rsidRPr="0080535E">
              <w:t>8.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  <w:jc w:val="center"/>
            </w:pPr>
            <w:r w:rsidRPr="0080535E">
              <w:t>Государства Поволжья, Северного Причерноморья, Сибири в середине 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0A75B5" w:rsidRPr="0080535E" w:rsidRDefault="000A75B5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Раскрывать смысл понятий: гарнизон, гвардия и др.;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>Работать с исторической картой:</w:t>
            </w:r>
          </w:p>
          <w:p w:rsidR="000A75B5" w:rsidRPr="0080535E" w:rsidRDefault="000A75B5" w:rsidP="008C49C8">
            <w:pPr>
              <w:widowControl/>
              <w:jc w:val="both"/>
            </w:pPr>
            <w:r w:rsidRPr="0080535E">
              <w:t xml:space="preserve">- показывать границы Крымского, Астраханского, </w:t>
            </w:r>
            <w:r w:rsidRPr="0080535E">
              <w:lastRenderedPageBreak/>
              <w:t>Казанского, сибирского ханств в XVI в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0A75B5" w:rsidRPr="0080535E" w:rsidRDefault="0087202B" w:rsidP="008C49C8">
            <w:r w:rsidRPr="0080535E">
              <w:lastRenderedPageBreak/>
              <w:t>5.02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A75B5" w:rsidRPr="0080535E" w:rsidRDefault="000A75B5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75B5" w:rsidRPr="0080535E" w:rsidRDefault="000A75B5" w:rsidP="008C49C8">
            <w:pPr>
              <w:ind w:firstLine="34"/>
            </w:pPr>
            <w:r w:rsidRPr="0080535E">
              <w:t>стр. 57, задания по карте, подготовка презентации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lastRenderedPageBreak/>
              <w:t>9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Защищаем проекты по теме «Государства Поволжья, Северного Причерноморья, Сибири в середине XVI в.»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  <w:rPr>
                <w:i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</w:pPr>
            <w:r w:rsidRPr="0080535E">
              <w:t>8.02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t>1</w:t>
            </w: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rPr>
                <w:rFonts w:eastAsia="Calibri"/>
              </w:rPr>
              <w:t>8.2   «Юные герои –   антифашисты».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10.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  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Внешняя политика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России во второй половине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XVI в.:  восточное и южное направления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Раскрывать смысл понятий: засечные черты, ясак;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Работать с исторической картой: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- показывать походы войск Ивана IV на Казань и Астрахань;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</w:pPr>
          </w:p>
          <w:p w:rsidR="00A47D84" w:rsidRPr="0080535E" w:rsidRDefault="00A47D84" w:rsidP="008C49C8">
            <w:pPr>
              <w:tabs>
                <w:tab w:val="left" w:pos="4500"/>
              </w:tabs>
            </w:pPr>
            <w:r w:rsidRPr="0080535E">
              <w:t>12.02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  <w:r w:rsidRPr="0080535E">
              <w:t>§7-8, стр. 58-65, задания по карте</w:t>
            </w:r>
          </w:p>
        </w:tc>
      </w:tr>
      <w:tr w:rsidR="00A47D84" w:rsidRPr="0080535E" w:rsidTr="00A47D84">
        <w:trPr>
          <w:gridAfter w:val="1"/>
          <w:wAfter w:w="236" w:type="dxa"/>
          <w:trHeight w:val="5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  <w:r w:rsidRPr="0080535E">
              <w:rPr>
                <w:color w:val="FF0000"/>
              </w:rPr>
              <w:t>Внешняя политика</w:t>
            </w:r>
          </w:p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  <w:r w:rsidRPr="0080535E">
              <w:rPr>
                <w:color w:val="FF0000"/>
              </w:rPr>
              <w:t>России во второй половине</w:t>
            </w:r>
          </w:p>
          <w:p w:rsidR="00A47D84" w:rsidRPr="0080535E" w:rsidRDefault="00A47D84" w:rsidP="00E0689D">
            <w:pPr>
              <w:widowControl/>
              <w:jc w:val="center"/>
            </w:pPr>
            <w:r w:rsidRPr="0080535E">
              <w:rPr>
                <w:color w:val="FF0000"/>
              </w:rPr>
              <w:t xml:space="preserve">XVI в.: </w:t>
            </w:r>
            <w:r w:rsidRPr="0080535E">
              <w:t xml:space="preserve"> отношения с Западной Европой, Ливонская войн</w:t>
            </w:r>
            <w:r w:rsidR="00E0689D">
              <w:t>а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Работать с исторической картой: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- показывать территорию России после окончания Ливонской войны, делать выводы.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</w:pPr>
            <w:r w:rsidRPr="0080535E">
              <w:t>15.02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t>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rPr>
                <w:rFonts w:eastAsia="Calibri"/>
              </w:rPr>
              <w:t>8.2   «Юные герои –   антифашисты».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§7-8, стр. 65-68, устно ответить на вопросы для работы с текстом § </w:t>
            </w:r>
          </w:p>
        </w:tc>
      </w:tr>
      <w:tr w:rsidR="00A47D84" w:rsidRPr="0080535E" w:rsidTr="00A47D84">
        <w:trPr>
          <w:gridAfter w:val="1"/>
          <w:wAfter w:w="236" w:type="dxa"/>
          <w:trHeight w:val="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Российское общество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XVI в.: «служилые» и </w:t>
            </w:r>
            <w:r w:rsidRPr="0080535E">
              <w:lastRenderedPageBreak/>
              <w:t>«тяглые»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lastRenderedPageBreak/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Показывать на карте территории, России к концу </w:t>
            </w:r>
            <w:r w:rsidRPr="0080535E">
              <w:lastRenderedPageBreak/>
              <w:t>правления Василия III;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боярская дума, дворяне, кормление, приказы и др.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lastRenderedPageBreak/>
              <w:t>19.02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§9, стр. 75, устно ответить на вопросы для работы с текстом </w:t>
            </w:r>
          </w:p>
        </w:tc>
      </w:tr>
      <w:tr w:rsidR="00A47D84" w:rsidRPr="0080535E" w:rsidTr="00A47D84">
        <w:trPr>
          <w:gridAfter w:val="1"/>
          <w:wAfter w:w="236" w:type="dxa"/>
          <w:trHeight w:val="7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lastRenderedPageBreak/>
              <w:t>13.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Народы России во второй половине 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Высказывать и аргументировать мнение о целях и роли распространения  христианства среди присоединенных народов.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22.02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rPr>
                <w:rFonts w:eastAsia="Calibri"/>
              </w:rPr>
              <w:t>23.2 День защитника отеч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стр. 76- 81, стр. 80, устно ответить на вопросы для работы с текстом § </w:t>
            </w:r>
          </w:p>
        </w:tc>
      </w:tr>
      <w:tr w:rsidR="00A47D84" w:rsidRPr="0080535E" w:rsidTr="00A47D84">
        <w:trPr>
          <w:gridAfter w:val="1"/>
          <w:wAfter w:w="236" w:type="dxa"/>
          <w:trHeight w:val="40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14.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Опричнина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опричнина, земщина;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Высказывать и аргументировать мнение о причинах введения опричнины.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26.02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§10, стр. 81-87, устно ответить на вопросы для работы с текстом § 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15.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Итоги царствования Ивана IV</w:t>
            </w:r>
          </w:p>
          <w:p w:rsidR="00A47D84" w:rsidRPr="0080535E" w:rsidRDefault="008C49C8" w:rsidP="008C49C8">
            <w:pPr>
              <w:widowControl/>
              <w:jc w:val="center"/>
            </w:pPr>
            <w:r>
              <w:rPr>
                <w:color w:val="FF0000"/>
              </w:rPr>
              <w:t xml:space="preserve">Обобщение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Актуализировать информацию о деятельности Ивана Грозного в разные периоды правления;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дискуссии (возможные темы: «Итоги царствования Ивана IV: положительные или отрицательные»; «Иван IV: реформатор или тиран» 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1.03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стр. 88-89, рубрика “Историки спорят”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16.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8C49C8" w:rsidP="008C49C8">
            <w:pPr>
              <w:widowControl/>
              <w:jc w:val="center"/>
            </w:pPr>
            <w:r>
              <w:rPr>
                <w:color w:val="FF0000"/>
              </w:rPr>
              <w:t xml:space="preserve">Обобщение </w:t>
            </w:r>
            <w:r w:rsidR="00A47D84" w:rsidRPr="0080535E">
              <w:t>.Россия в конце 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Используя карту, высказывать и аргументировать мнение о том, какое государство было главным соперником России в борьбе за выход к Балтийскому морю.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lastRenderedPageBreak/>
              <w:t xml:space="preserve"> 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lastRenderedPageBreak/>
              <w:t>5.03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§11, стр. 93, устно ответить на вопросы для работы с текстом § </w:t>
            </w:r>
          </w:p>
        </w:tc>
      </w:tr>
      <w:tr w:rsidR="00A47D84" w:rsidRPr="0080535E" w:rsidTr="00A47D84">
        <w:trPr>
          <w:gridAfter w:val="1"/>
          <w:wAfter w:w="236" w:type="dxa"/>
          <w:trHeight w:val="1946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lastRenderedPageBreak/>
              <w:t>17.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Церковь и государство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в 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ереси, иосифляне, нестяжатели;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Работать с текстом учебника, документами, предложенными в нём.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  <w:p w:rsidR="00A47D84" w:rsidRPr="0080535E" w:rsidRDefault="00A47D84" w:rsidP="008C49C8">
            <w:r w:rsidRPr="0080535E">
              <w:t>8.03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rPr>
                <w:rFonts w:eastAsia="Calibri"/>
              </w:rPr>
              <w:t>.</w:t>
            </w: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r w:rsidRPr="0080535E">
              <w:t xml:space="preserve">§ 12, стр. 100, §11, устно ответить на вопросы для работы с текстом § 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18.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Культура и повседневная жизнь народов России в XVI в.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Повторение пройденного.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Находить в учебнике характерные черты русской культуры в XVI веке;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Работать с текстом учебника, документами, предложенными в нём: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 - отвечать на вопросы, делать выводы.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</w:pPr>
            <w:r w:rsidRPr="0080535E">
              <w:t>12.03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стр. 100-110, стр. 111 устно ответить на вопросы </w:t>
            </w:r>
          </w:p>
        </w:tc>
      </w:tr>
      <w:tr w:rsidR="00A47D84" w:rsidRPr="0080535E" w:rsidTr="00A47D84">
        <w:trPr>
          <w:gridAfter w:val="1"/>
          <w:wAfter w:w="236" w:type="dxa"/>
          <w:trHeight w:val="42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19.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Повседневная жизнь народов России в XVI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Выделять общее и особенное в фольклоре различных народов России;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</w:pPr>
            <w:r w:rsidRPr="0080535E">
              <w:t>15.03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80535E">
              <w:rPr>
                <w:rFonts w:eastAsia="Calibri"/>
              </w:rPr>
              <w:t>16..3  День воссоединения  Крыма  с Россией.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стр. 100-110, стр. 111 устно ответить на вопросы 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20.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Повторительно-обобщающий урок по теме «Россия в XVI в.»</w:t>
            </w:r>
          </w:p>
          <w:p w:rsidR="00A47D84" w:rsidRPr="0080535E" w:rsidRDefault="00A47D84" w:rsidP="00E0689D">
            <w:pPr>
              <w:widowControl/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Актуализировать и систематизировать информацию по изученному периоду;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Характеризовать особенности 16 века в России: в политике, экономике, социальной жизни, культуре;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Высказывать суждения о сходствах и различиях истории 16 века России, Европы, мира.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19.03</w:t>
            </w:r>
          </w:p>
        </w:tc>
        <w:tc>
          <w:tcPr>
            <w:tcW w:w="8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426"/>
              <w:jc w:val="center"/>
            </w:pPr>
          </w:p>
        </w:tc>
        <w:tc>
          <w:tcPr>
            <w:tcW w:w="226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426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  <w:r w:rsidRPr="0080535E">
              <w:t>Индивидуальные задания.</w:t>
            </w:r>
          </w:p>
          <w:p w:rsidR="00A47D84" w:rsidRPr="0080535E" w:rsidRDefault="00A47D84" w:rsidP="008C49C8">
            <w:pPr>
              <w:ind w:firstLine="34"/>
            </w:pPr>
          </w:p>
        </w:tc>
      </w:tr>
      <w:tr w:rsidR="00A47D84" w:rsidRPr="0080535E" w:rsidTr="00A47D84">
        <w:trPr>
          <w:trHeight w:val="15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lastRenderedPageBreak/>
              <w:t>21.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Внешнеполитические связи России с Европой и Азией в конце XVI —начале 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карте территорию России к концу XVI — началу XVII в.;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шляхта;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Составлять кластер «Внешняя политика России в конце XVI — начале XVII в.»;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22.03</w:t>
            </w: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426"/>
              <w:jc w:val="center"/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ind w:firstLine="426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   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§13, стр. 8, 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>ответить на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вопросы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к тексту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параграфа,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</w:tc>
      </w:tr>
      <w:tr w:rsidR="00A47D84" w:rsidRPr="0080535E" w:rsidTr="00A47D84">
        <w:trPr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Смута в Российском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Государстве: причин, начало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Выделять основные понятия темы: Смута, самозванство;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карте путь продвижения Лжедмитрия I, район, охваченный восстанием под предводительством И. Болотникова.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§14-15, стр.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10-18, ответить на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вопросы к тексту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параграфа на стр. 18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</w:tc>
      </w:tr>
      <w:tr w:rsidR="00A47D84" w:rsidRPr="0080535E" w:rsidTr="00A47D84">
        <w:trPr>
          <w:gridAfter w:val="1"/>
          <w:wAfter w:w="236" w:type="dxa"/>
          <w:trHeight w:val="14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 Смута в Российском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Государстве: борьба с интервентами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Выделять основные понятия темы: интервенция;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карте пути движения интервентов по территории России, русские города и монастыри, оказавшие героическое сопротивление интервентам.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§14-15, стр. 10-18, ответить на вопросы к тексту параграфа на стр. 18</w:t>
            </w:r>
          </w:p>
        </w:tc>
      </w:tr>
      <w:tr w:rsidR="00A47D84" w:rsidRPr="0080535E" w:rsidTr="00A47D84">
        <w:trPr>
          <w:gridAfter w:val="1"/>
          <w:wAfter w:w="236" w:type="dxa"/>
          <w:trHeight w:val="5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24.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Окончание Смутного времени.</w:t>
            </w:r>
          </w:p>
          <w:p w:rsidR="00A47D84" w:rsidRPr="0080535E" w:rsidRDefault="00A47D84" w:rsidP="008C49C8">
            <w:pPr>
              <w:widowControl/>
              <w:jc w:val="center"/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гетман, семибоярщина.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992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13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§16, стр. 28, ответить на вопросы к тексту параграфа</w:t>
            </w:r>
          </w:p>
        </w:tc>
      </w:tr>
      <w:tr w:rsidR="00A47D84" w:rsidRPr="0080535E" w:rsidTr="00A47D84">
        <w:trPr>
          <w:gridAfter w:val="1"/>
          <w:wAfter w:w="236" w:type="dxa"/>
          <w:trHeight w:val="1833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>
            <w:r w:rsidRPr="0080535E">
              <w:t>25.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Экономическое развитие России в 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Всероссийский рынок, мануфактура, предприниматель, промышленник.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  <w:r w:rsidRPr="0080535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  <w:r w:rsidRPr="0080535E">
              <w:t>§17, стр. 35 ответить на вопросы к тексту параграфа</w:t>
            </w:r>
          </w:p>
        </w:tc>
      </w:tr>
      <w:tr w:rsidR="00A47D84" w:rsidRPr="0080535E" w:rsidTr="00A47D84">
        <w:trPr>
          <w:gridAfter w:val="1"/>
          <w:wAfter w:w="236" w:type="dxa"/>
          <w:trHeight w:val="22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26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Россия при первых Романовых: перемены в государствен-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ном устройстве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Составлять кластер «Государственное устройство России при первых Романовых  в 17 веке»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бюрократия, воевода, даточные люди, полки нового строя, Соборное Уложение.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  <w:r w:rsidRPr="0080535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§18, стр. 43, ответить на вопросы к тексту параграфа</w:t>
            </w:r>
          </w:p>
        </w:tc>
      </w:tr>
      <w:tr w:rsidR="00A47D84" w:rsidRPr="0080535E" w:rsidTr="00A47D84">
        <w:trPr>
          <w:gridAfter w:val="1"/>
          <w:wAfter w:w="236" w:type="dxa"/>
          <w:trHeight w:val="1781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27.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Изменения в социальной структуре российского общества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Составлять схему «Социальная структура российского общества в 17 веке»;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Характеризовать положение первого сословия (феодалов)  в социальной структуре российского общества.</w:t>
            </w: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  <w:r w:rsidRPr="0080535E"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§19, стр. 49, ответить на вопросы к тексту параграфа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28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Народные движения в XVII в.</w:t>
            </w:r>
          </w:p>
          <w:p w:rsidR="00A47D84" w:rsidRPr="0080535E" w:rsidRDefault="00A47D84" w:rsidP="008C49C8">
            <w:pPr>
              <w:widowControl/>
              <w:jc w:val="center"/>
            </w:pP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исторической карте районы, охваченные восстанием Степана Разина, сопоставлять их с  районами восстания Болотникова, делать выводы;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lastRenderedPageBreak/>
              <w:t>Называть причины народных выступлений в России в 17 век.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§20, стр. 55, ответить на вопросы к тексту параграфа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lastRenderedPageBreak/>
              <w:t>29.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Россия в системе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Международ-ных отношений: отношения со странами Европы</w:t>
            </w:r>
          </w:p>
          <w:p w:rsidR="00A47D84" w:rsidRPr="0080535E" w:rsidRDefault="00E0689D" w:rsidP="00E0689D">
            <w:pPr>
              <w:widowControl/>
            </w:pPr>
            <w:r>
              <w:rPr>
                <w:color w:val="FF0000"/>
              </w:rPr>
              <w:t xml:space="preserve">Обобщение 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Выделять и объяснять цели внешней политики России на западном направлении в 17 веке; </w:t>
            </w: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§21-22, стр. 56-67, вопросы к тексту § на стр. 67, задания по карте</w:t>
            </w:r>
          </w:p>
        </w:tc>
      </w:tr>
      <w:tr w:rsidR="00A47D84" w:rsidRPr="0080535E" w:rsidTr="00A47D84">
        <w:trPr>
          <w:trHeight w:val="2057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30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Россия в системе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Международных отношений: отношения со странами исламского мира и с Китаем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Выделять и объяснять цели внешней политики России на восточном направлении в 17 веке;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Продолжить составлять кластер «Россия в системе международных отношений».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/>
        </w:tc>
        <w:tc>
          <w:tcPr>
            <w:tcW w:w="1075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>
            <w:r w:rsidRPr="0080535E">
              <w:t>§21-22, стр.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56-67, вопросы 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>к тексту § на стр.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 67,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</w:tc>
      </w:tr>
      <w:tr w:rsidR="00A47D84" w:rsidRPr="0080535E" w:rsidTr="00A47D84">
        <w:trPr>
          <w:trHeight w:val="254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31.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«Под рукой» российского государя: вхождение Украины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в состав России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Планировать свою работу на уроке;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Актуализировать знания о том, как западные и юго-западные русские земли оказались в составе ВКЛ, а затем – Речи Посполитой;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карте территории Левобережной и Правобережной Украины, места основных сражений войск Богдана Хмельницкого с Речью Посполито.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BF1CAE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rPr>
                <w:rFonts w:eastAsia="Calibri"/>
              </w:rPr>
              <w:t>«С днем Победы».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r w:rsidRPr="0080535E">
              <w:t>§23, стр. 73, вопросы к тексту §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</w:tc>
      </w:tr>
      <w:tr w:rsidR="00A47D84" w:rsidRPr="0080535E" w:rsidTr="00A47D84">
        <w:trPr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32.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Русская православная церковь в XVII в. Реформа патриарха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Никона и раскол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</w:pPr>
            <w:r w:rsidRPr="0080535E">
              <w:t>Называть причины церковной реформы;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Раскрывать смысл понятий: раскол, старообрядчество;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Объяснять причины и суть конфликта между </w:t>
            </w:r>
            <w:r w:rsidRPr="0080535E">
              <w:lastRenderedPageBreak/>
              <w:t>Никоном и Алексеем Михайловичем 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  <w:r w:rsidRPr="0080535E">
              <w:lastRenderedPageBreak/>
              <w:t>27.12</w:t>
            </w: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 xml:space="preserve">§24, стр. 80, 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вопросы к </w:t>
            </w: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тексту §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/>
          <w:p w:rsidR="00A47D84" w:rsidRPr="0080535E" w:rsidRDefault="00A47D84" w:rsidP="008C49C8"/>
          <w:p w:rsidR="00A47D84" w:rsidRPr="0080535E" w:rsidRDefault="00A47D84" w:rsidP="008C49C8"/>
        </w:tc>
      </w:tr>
      <w:tr w:rsidR="00A47D84" w:rsidRPr="0080535E" w:rsidTr="00A47D84">
        <w:trPr>
          <w:gridAfter w:val="1"/>
          <w:wAfter w:w="236" w:type="dxa"/>
          <w:trHeight w:val="2258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lastRenderedPageBreak/>
              <w:t>33.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</w:pPr>
          </w:p>
          <w:p w:rsidR="00A47D84" w:rsidRPr="0080535E" w:rsidRDefault="00A47D84" w:rsidP="008C49C8">
            <w:pPr>
              <w:widowControl/>
              <w:jc w:val="center"/>
            </w:pP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Русские путешественники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и первопроходцы 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</w:pPr>
            <w:r w:rsidRPr="0080535E">
              <w:t xml:space="preserve"> </w:t>
            </w:r>
          </w:p>
          <w:p w:rsidR="00A47D84" w:rsidRPr="0080535E" w:rsidRDefault="00A47D84" w:rsidP="008C49C8">
            <w:pPr>
              <w:widowControl/>
            </w:pPr>
          </w:p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Показывать на карте маршруты путешествий Дежнёва, Пояркова, Хабарова, сравнивать их.</w:t>
            </w: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5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r w:rsidRPr="0080535E">
              <w:t xml:space="preserve">§25, стр. 93, вопросы к тексту § 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  <w:r w:rsidRPr="0080535E">
              <w:t>34.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</w:pPr>
          </w:p>
          <w:p w:rsidR="00A47D84" w:rsidRPr="0080535E" w:rsidRDefault="00A47D84" w:rsidP="008C49C8">
            <w:pPr>
              <w:widowControl/>
              <w:jc w:val="center"/>
            </w:pP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Культура народов России в 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определении проблемы и постановке целей  урока;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 xml:space="preserve">Называть характерные черты шатрового стиля; 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Высказывать мнение о причинах развития оборонного зодчества в отдельных землях.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</w:pPr>
          </w:p>
        </w:tc>
        <w:tc>
          <w:tcPr>
            <w:tcW w:w="105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</w:p>
          <w:p w:rsidR="00A47D84" w:rsidRPr="0080535E" w:rsidRDefault="00A47D84" w:rsidP="008C49C8">
            <w:pPr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  <w:r w:rsidRPr="0080535E">
              <w:t xml:space="preserve">§26, стр. 102, вопросы к тексту § </w:t>
            </w:r>
          </w:p>
        </w:tc>
      </w:tr>
      <w:tr w:rsidR="00A47D84" w:rsidRPr="0080535E" w:rsidTr="00A47D84">
        <w:trPr>
          <w:gridAfter w:val="1"/>
          <w:wAfter w:w="236" w:type="dxa"/>
          <w:trHeight w:val="21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35.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center"/>
            </w:pPr>
            <w:r w:rsidRPr="0080535E">
              <w:t>Народы России в XVII в. Cословный быт и картина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мира русского человека в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</w:pPr>
            <w:r w:rsidRPr="0080535E"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Сравнивать быт российских царей и западноевропейских правителей данного периода (на основе информации учебника и дополнительных источников).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spacing w:line="360" w:lineRule="auto"/>
            </w:pPr>
          </w:p>
        </w:tc>
        <w:tc>
          <w:tcPr>
            <w:tcW w:w="105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spacing w:line="360" w:lineRule="auto"/>
              <w:ind w:firstLine="34"/>
              <w:jc w:val="center"/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spacing w:line="360" w:lineRule="auto"/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spacing w:line="360" w:lineRule="auto"/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стр. 102-111, вопросы на стр. 111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  <w:r w:rsidRPr="0080535E">
              <w:t>36.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</w:pP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Повседневная жизнь народов Украины, Поволжья, Сибири и Северного Кавказа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lastRenderedPageBreak/>
              <w:t>в XVII в.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</w:pPr>
            <w:r w:rsidRPr="0080535E">
              <w:lastRenderedPageBreak/>
              <w:t>Участвовать в определении проблемы и постановке целей урока;</w:t>
            </w:r>
          </w:p>
          <w:p w:rsidR="00A47D84" w:rsidRPr="0080535E" w:rsidRDefault="00A47D84" w:rsidP="008C49C8">
            <w:pPr>
              <w:widowControl/>
            </w:pPr>
            <w:r w:rsidRPr="0080535E">
              <w:t>Планировать свою работу на уроке;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Участвовать в работе группы (работая с информацией о  различных народах России, их повседневной жизни); оформлять и презентовать результаты работы группы.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5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6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стр. 113-121, вопросы “Повторяем и делаем выводы” на стр. 121</w:t>
            </w:r>
          </w:p>
        </w:tc>
      </w:tr>
      <w:tr w:rsidR="00A47D84" w:rsidRPr="0080535E" w:rsidTr="00A47D84">
        <w:trPr>
          <w:gridAfter w:val="1"/>
          <w:wAfter w:w="236" w:type="dxa"/>
          <w:trHeight w:val="26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  <w:r w:rsidRPr="0080535E">
              <w:t>37.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</w:p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</w:p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  <w:r w:rsidRPr="0080535E">
              <w:rPr>
                <w:color w:val="FF0000"/>
              </w:rPr>
              <w:t xml:space="preserve">Повторительно-обобщающий урок по теме «Россия 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rPr>
                <w:color w:val="FF0000"/>
              </w:rPr>
              <w:t>в XVII в.»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Актуализировать и систематизировать исторический материал по теме «Россия в  XVII в.»;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Характеризовать общие черты и особенности развития России и Западной Европы в XVII в. 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Выполнять проблемные задания по истории России данного периода;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Работать в парах.</w:t>
            </w: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подготовить презентацию по одной из тем на стр. 122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38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423929" w:rsidP="008C49C8">
            <w:pPr>
              <w:widowControl/>
              <w:jc w:val="center"/>
            </w:pPr>
            <w:r>
              <w:t xml:space="preserve">Обобщение </w:t>
            </w:r>
            <w:r w:rsidR="00A47D84" w:rsidRPr="0080535E">
              <w:t xml:space="preserve"> по теме «Россия в XVI I в.»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widowControl/>
              <w:jc w:val="both"/>
            </w:pPr>
            <w:r w:rsidRPr="0080535E">
              <w:t>Выполнять тестовые контрольные задания по «Россия в XVII в.»4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Осуществлять коррекцию знаний и умений.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34"/>
            </w:pPr>
            <w:r w:rsidRPr="0080535E">
              <w:t>подготовиться к проверочной работе</w:t>
            </w:r>
          </w:p>
        </w:tc>
      </w:tr>
      <w:tr w:rsidR="00A47D84" w:rsidRPr="0080535E" w:rsidTr="00A47D84">
        <w:trPr>
          <w:gridAfter w:val="1"/>
          <w:wAfter w:w="236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</w:p>
          <w:p w:rsidR="00A47D84" w:rsidRPr="0080535E" w:rsidRDefault="00A47D84" w:rsidP="008C49C8">
            <w:pPr>
              <w:jc w:val="center"/>
            </w:pPr>
            <w:r w:rsidRPr="0080535E">
              <w:t>39.</w:t>
            </w:r>
          </w:p>
        </w:tc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</w:p>
          <w:p w:rsidR="00A47D84" w:rsidRPr="0080535E" w:rsidRDefault="00A47D84" w:rsidP="008C49C8">
            <w:pPr>
              <w:widowControl/>
              <w:jc w:val="center"/>
              <w:rPr>
                <w:color w:val="FF0000"/>
              </w:rPr>
            </w:pP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 xml:space="preserve">обобщение по курсу «Россия в XVI в.- </w:t>
            </w:r>
          </w:p>
          <w:p w:rsidR="00A47D84" w:rsidRPr="0080535E" w:rsidRDefault="00A47D84" w:rsidP="008C49C8">
            <w:pPr>
              <w:widowControl/>
              <w:jc w:val="center"/>
            </w:pPr>
            <w:r w:rsidRPr="0080535E">
              <w:t>XVIIв.»</w:t>
            </w:r>
          </w:p>
        </w:tc>
        <w:tc>
          <w:tcPr>
            <w:tcW w:w="5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Актуализировать и систематизировать исторический материал по курсу «История России в XVI - XVII вв.»;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Принимать участие в групповой работе по данному периоду;</w:t>
            </w:r>
          </w:p>
          <w:p w:rsidR="00A47D84" w:rsidRPr="0080535E" w:rsidRDefault="00A47D84" w:rsidP="008C49C8">
            <w:pPr>
              <w:widowControl/>
              <w:jc w:val="both"/>
            </w:pPr>
            <w:r w:rsidRPr="0080535E">
              <w:t>Анализировать результаты работы.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</w:p>
          <w:p w:rsidR="00A47D84" w:rsidRPr="0080535E" w:rsidRDefault="00A47D84" w:rsidP="008C49C8">
            <w:pPr>
              <w:ind w:firstLine="34"/>
            </w:pPr>
            <w:r w:rsidRPr="0080535E">
              <w:t>подготовиться к защите презентаций</w:t>
            </w:r>
          </w:p>
        </w:tc>
      </w:tr>
      <w:tr w:rsidR="00A47D84" w:rsidRPr="0080535E" w:rsidTr="00A47D84">
        <w:trPr>
          <w:gridBefore w:val="5"/>
          <w:gridAfter w:val="5"/>
          <w:wBefore w:w="9606" w:type="dxa"/>
          <w:wAfter w:w="3213" w:type="dxa"/>
        </w:trPr>
        <w:tc>
          <w:tcPr>
            <w:tcW w:w="10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84" w:rsidRPr="0080535E" w:rsidRDefault="00A47D84" w:rsidP="008C49C8">
            <w:pPr>
              <w:jc w:val="center"/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D84" w:rsidRPr="0080535E" w:rsidRDefault="00A47D84" w:rsidP="008C49C8">
            <w:pPr>
              <w:jc w:val="center"/>
            </w:pPr>
          </w:p>
        </w:tc>
      </w:tr>
      <w:tr w:rsidR="00A47D84" w:rsidRPr="0080535E" w:rsidTr="00A47D84">
        <w:trPr>
          <w:gridAfter w:val="2"/>
          <w:wAfter w:w="850" w:type="dxa"/>
          <w:trHeight w:val="368"/>
        </w:trPr>
        <w:tc>
          <w:tcPr>
            <w:tcW w:w="6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jc w:val="center"/>
            </w:pPr>
            <w:r w:rsidRPr="0080535E">
              <w:t>40.</w:t>
            </w:r>
          </w:p>
        </w:tc>
        <w:tc>
          <w:tcPr>
            <w:tcW w:w="26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E0689D" w:rsidP="00423929">
            <w:pPr>
              <w:ind w:firstLine="34"/>
            </w:pPr>
            <w:r>
              <w:rPr>
                <w:color w:val="FF0000"/>
              </w:rPr>
              <w:t xml:space="preserve">Обобщение </w:t>
            </w:r>
            <w:r w:rsidR="00A47D84" w:rsidRPr="0080535E">
              <w:rPr>
                <w:color w:val="FF0000"/>
              </w:rPr>
              <w:t xml:space="preserve"> по курсу История России 7 класс</w:t>
            </w:r>
            <w:r w:rsidR="00A47D84" w:rsidRPr="0080535E">
              <w:t>.</w:t>
            </w:r>
          </w:p>
        </w:tc>
        <w:tc>
          <w:tcPr>
            <w:tcW w:w="5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r w:rsidRPr="0080535E">
              <w:t>Актуализировать и систематизировать исторический материал по курсу «История России в XVI - XVII вв..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47D84" w:rsidRPr="0080535E" w:rsidRDefault="00A47D84" w:rsidP="005F0F7F">
            <w:pPr>
              <w:tabs>
                <w:tab w:val="left" w:pos="4500"/>
              </w:tabs>
            </w:pPr>
          </w:p>
        </w:tc>
        <w:tc>
          <w:tcPr>
            <w:tcW w:w="1075" w:type="dxa"/>
            <w:gridSpan w:val="7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</w:p>
        </w:tc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tabs>
                <w:tab w:val="left" w:pos="4500"/>
              </w:tabs>
              <w:ind w:firstLine="34"/>
              <w:jc w:val="center"/>
            </w:pPr>
            <w:r w:rsidRPr="0080535E"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34"/>
              <w:jc w:val="center"/>
            </w:pPr>
          </w:p>
        </w:tc>
      </w:tr>
      <w:tr w:rsidR="00A47D84" w:rsidRPr="0080535E" w:rsidTr="00A47D84">
        <w:trPr>
          <w:gridAfter w:val="2"/>
          <w:wAfter w:w="850" w:type="dxa"/>
          <w:trHeight w:val="1245"/>
        </w:trPr>
        <w:tc>
          <w:tcPr>
            <w:tcW w:w="6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26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5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1075" w:type="dxa"/>
            <w:gridSpan w:val="7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23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D84" w:rsidRPr="0080535E" w:rsidRDefault="00A47D84" w:rsidP="008C49C8">
            <w:pPr>
              <w:widowControl/>
            </w:pPr>
          </w:p>
        </w:tc>
      </w:tr>
      <w:tr w:rsidR="00A47D84" w:rsidRPr="0080535E" w:rsidTr="00A47D84">
        <w:trPr>
          <w:gridAfter w:val="2"/>
          <w:wAfter w:w="850" w:type="dxa"/>
          <w:trHeight w:val="380"/>
        </w:trPr>
        <w:tc>
          <w:tcPr>
            <w:tcW w:w="69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426"/>
              <w:jc w:val="both"/>
            </w:pPr>
          </w:p>
        </w:tc>
        <w:tc>
          <w:tcPr>
            <w:tcW w:w="2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426"/>
              <w:jc w:val="both"/>
              <w:rPr>
                <w:b/>
                <w:i/>
              </w:rPr>
            </w:pP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7D84" w:rsidRPr="0080535E" w:rsidRDefault="00A47D84" w:rsidP="008C49C8">
            <w:pPr>
              <w:ind w:firstLine="426"/>
              <w:rPr>
                <w:b/>
              </w:rPr>
            </w:pPr>
            <w:r w:rsidRPr="0080535E">
              <w:rPr>
                <w:b/>
              </w:rPr>
              <w:t>Итого 40ч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426"/>
              <w:jc w:val="both"/>
              <w:rPr>
                <w:b/>
              </w:rPr>
            </w:pPr>
          </w:p>
        </w:tc>
        <w:tc>
          <w:tcPr>
            <w:tcW w:w="3125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47D84" w:rsidRPr="0080535E" w:rsidRDefault="00A47D84" w:rsidP="008C49C8">
            <w:pPr>
              <w:ind w:firstLine="426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426"/>
              <w:jc w:val="both"/>
              <w:rPr>
                <w:b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D84" w:rsidRPr="0080535E" w:rsidRDefault="00A47D84" w:rsidP="008C49C8">
            <w:pPr>
              <w:ind w:firstLine="426"/>
              <w:jc w:val="both"/>
            </w:pPr>
          </w:p>
        </w:tc>
      </w:tr>
    </w:tbl>
    <w:p w:rsidR="00377309" w:rsidRPr="0080535E" w:rsidRDefault="00377309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377309" w:rsidRPr="0080535E" w:rsidRDefault="00377309" w:rsidP="00377309">
      <w:pPr>
        <w:widowControl/>
        <w:spacing w:before="100" w:beforeAutospacing="1" w:after="100" w:afterAutospacing="1" w:line="276" w:lineRule="auto"/>
        <w:ind w:left="720"/>
        <w:contextualSpacing/>
        <w:rPr>
          <w:color w:val="auto"/>
        </w:rPr>
      </w:pPr>
    </w:p>
    <w:p w:rsidR="000F2DFF" w:rsidRPr="0080535E" w:rsidRDefault="000F2DFF" w:rsidP="00377309">
      <w:pPr>
        <w:widowControl/>
        <w:rPr>
          <w:b/>
          <w:color w:val="auto"/>
        </w:rPr>
      </w:pPr>
    </w:p>
    <w:p w:rsidR="00377309" w:rsidRPr="0080535E" w:rsidRDefault="00377309" w:rsidP="00377309">
      <w:pPr>
        <w:widowControl/>
        <w:rPr>
          <w:b/>
          <w:color w:val="auto"/>
        </w:rPr>
      </w:pPr>
      <w:r w:rsidRPr="0080535E">
        <w:rPr>
          <w:b/>
          <w:color w:val="auto"/>
        </w:rPr>
        <w:t xml:space="preserve">Европа и мир в начале Нового времени  </w:t>
      </w:r>
    </w:p>
    <w:p w:rsidR="00377309" w:rsidRPr="0080535E" w:rsidRDefault="00377309" w:rsidP="00377309">
      <w:pPr>
        <w:widowControl/>
        <w:rPr>
          <w:b/>
          <w:color w:val="auto"/>
        </w:rPr>
      </w:pP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Эпоха Великих географических открытий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Новые изобретения и усовершенствования. Открытие ближней Америки. Энрике Мореплаватель, Васко да Гама, Христофор Колумб, Фернандо Магеллан. Значение Великих географических открытий.</w:t>
      </w: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color w:val="auto"/>
        </w:rPr>
        <w:t>Европа: от Средневековья к Новому времени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Усиление королевской власти. Единая система государственного управления. Единая экономическая политика. Рост городов и торговли. Мануфактура - капиталистическое предприятие. Новое дворянство. Низшие слои населения. Законы о нищих. Главные беды - эпидемия, голод и войны. Европейский город Нового времени.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Художественная культура и наука Европы эпохи Возрождения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Рождение гуманизма. Первые утопии. Развитие светской музыкальной культуры. Новые тенденции в изобразительном искусстве. Разрушение средневекового представления о Вселенной.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Cs/>
          <w:color w:val="auto"/>
        </w:rPr>
        <w:t>Реформация и контрреформация в Европе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Причины Реформации и её распространения в Европе. Лютеранская церковь. Протестантизм. Борьба католической церкви против реформации. Орден иезуитов. Реформация в Англии. Англиканская церковь. Борьба между католиками и гугенотами. Франция сильнейшее государство на европейском континенте.</w:t>
      </w:r>
    </w:p>
    <w:p w:rsidR="00377309" w:rsidRPr="0080535E" w:rsidRDefault="00377309" w:rsidP="00377309">
      <w:pPr>
        <w:widowControl/>
        <w:jc w:val="both"/>
        <w:rPr>
          <w:b/>
          <w:color w:val="auto"/>
        </w:rPr>
      </w:pPr>
    </w:p>
    <w:p w:rsidR="00377309" w:rsidRPr="0080535E" w:rsidRDefault="00377309" w:rsidP="00377309">
      <w:pPr>
        <w:widowControl/>
        <w:jc w:val="both"/>
        <w:rPr>
          <w:b/>
          <w:color w:val="auto"/>
        </w:rPr>
      </w:pPr>
    </w:p>
    <w:p w:rsidR="00377309" w:rsidRPr="0080535E" w:rsidRDefault="00377309" w:rsidP="00377309">
      <w:pPr>
        <w:widowControl/>
        <w:jc w:val="both"/>
        <w:rPr>
          <w:b/>
          <w:color w:val="auto"/>
        </w:rPr>
      </w:pPr>
      <w:r w:rsidRPr="0080535E">
        <w:rPr>
          <w:b/>
          <w:color w:val="auto"/>
        </w:rPr>
        <w:t>Формы организации учебных занятий:</w:t>
      </w:r>
    </w:p>
    <w:p w:rsidR="00377309" w:rsidRPr="0080535E" w:rsidRDefault="00377309" w:rsidP="00377309">
      <w:pPr>
        <w:widowControl/>
        <w:jc w:val="both"/>
      </w:pPr>
      <w:r w:rsidRPr="0080535E">
        <w:t xml:space="preserve"> 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  <w:rPr>
          <w:b/>
        </w:rPr>
      </w:pPr>
      <w:r w:rsidRPr="0080535E">
        <w:rPr>
          <w:b/>
        </w:rPr>
        <w:t>Основные виды учебной деятельности:</w:t>
      </w:r>
    </w:p>
    <w:p w:rsidR="00377309" w:rsidRPr="0080535E" w:rsidRDefault="00377309" w:rsidP="00377309">
      <w:pPr>
        <w:widowControl/>
        <w:jc w:val="both"/>
      </w:pPr>
      <w:r w:rsidRPr="0080535E">
        <w:rPr>
          <w:rFonts w:ascii="Calibri" w:hAnsi="Calibri"/>
          <w:color w:val="auto"/>
        </w:rPr>
        <w:t xml:space="preserve"> </w:t>
      </w:r>
      <w:r w:rsidRPr="0080535E">
        <w:t>Объяснять смысл понятия «Новое время».Использовать знание хронологии и этапов Нового времени в анализе событий. Рассказывать о технических открытиях и их социально-экономических последствиях. Показывать по карте морские пути мореплавателей-первопроходцев. Характеризовать открытие и его значение. Оценить открытия Х.Колумба, Ф. Магеллана, Э. Кортеса. Рассказать о значении Великих географических открытий. Выделять в тексте условия складывания абсолютизма в европейских государствах. Характеризовать политику Генриха VIII Тюдора, Елизаветы Тюдор, Якова I Стюарт, Людовика XIV Бурбона. Объяснять причины появления республик в Европе. Рассказать об условиях развития предпринимательства. Объяснять, как изменилось производство с появлением мануфактуры. Сравнивать труд ремесленника и работника мануфактуры.</w:t>
      </w:r>
    </w:p>
    <w:p w:rsidR="00377309" w:rsidRPr="0080535E" w:rsidRDefault="00377309" w:rsidP="00377309">
      <w:pPr>
        <w:widowControl/>
        <w:jc w:val="both"/>
      </w:pPr>
      <w:r w:rsidRPr="0080535E">
        <w:t xml:space="preserve">Рассказывать о социальных изменениях. Сравнивать положение буржуазии и джентри в раннее Новое время. Оценить действия властей по отношению к нищим и их последствия. Рассказывать об основных «спутниках» европейца в раннее Новое время. Объяснять положение женщины в </w:t>
      </w: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  <w:r w:rsidRPr="0080535E">
        <w:t>Новое время. Рассказывать о складывающейся культуре домоведения. Объяснять смысл новых представлений о человеке и обществе. Составлять развёрнутый план параграфа.</w:t>
      </w:r>
    </w:p>
    <w:p w:rsidR="00377309" w:rsidRPr="0080535E" w:rsidRDefault="00377309" w:rsidP="00377309">
      <w:pPr>
        <w:widowControl/>
        <w:jc w:val="both"/>
      </w:pPr>
      <w:r w:rsidRPr="0080535E">
        <w:t>Составлять доклад и его презентацию о Т. Море, Ф. Рабле, М. Монтене.</w:t>
      </w:r>
    </w:p>
    <w:p w:rsidR="00377309" w:rsidRPr="0080535E" w:rsidRDefault="00377309" w:rsidP="00377309">
      <w:pPr>
        <w:widowControl/>
        <w:jc w:val="both"/>
      </w:pPr>
      <w:r w:rsidRPr="0080535E">
        <w:t xml:space="preserve">Приводить аргументы из текста произведений У. Шекспира в пользу идей и идеалов Нового времени и человека. Выявлять и обозначать гуманистические тенденции в изобразительном искусстве. Составлять сообщения, презентации о титанах Возрождения. Раскрывать сущность открытий Дж. Бруно, Г. Галилея, И. Ньютона. Объяснять влияние научных открытий Нового времени на технический прогресс и самосознание человека. Раскрывать смысл, формулировать содержание понятия «Реформация». Называть причины и сущность Реформации. Раскрывать особенности протестантизма. Обсуждать идею М. Лютера о «спасении верой». Формулировать и аргументировать свою точку зрения по отношению к событиям и процессам Реформации. Объяснять, в чём социальный эффект учения Кальвина. Указывать причины, цели, средства и </w:t>
      </w: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  <w:r w:rsidRPr="0080535E">
        <w:t>идеологов контрреформации. Сравнивать учение Лютера и Кальвина по самостоятельно найденному основанию. Рассказывать о религиозно-социальном движении в Англии. Объяснять, почему власть встала на защиту церкви. Сравнивать пуритан с лютеранами, кальвинистами. Сравнивать позиции католиков и гугенотов.</w:t>
      </w:r>
    </w:p>
    <w:p w:rsidR="00377309" w:rsidRPr="0080535E" w:rsidRDefault="00377309" w:rsidP="00377309">
      <w:pPr>
        <w:widowControl/>
        <w:jc w:val="both"/>
      </w:pPr>
      <w:r w:rsidRPr="0080535E">
        <w:t>Рассказывать о назначении, методах и результатах реформы Ришелье.</w:t>
      </w:r>
    </w:p>
    <w:p w:rsidR="00377309" w:rsidRPr="0080535E" w:rsidRDefault="00377309" w:rsidP="00377309">
      <w:pPr>
        <w:widowControl/>
        <w:jc w:val="both"/>
      </w:pPr>
      <w:r w:rsidRPr="0080535E">
        <w:t>Выполнять самостоятельную работу с опорой на содержание изученной главы учебника. Обобщать и систематизировать изученный материал.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rPr>
          <w:color w:val="auto"/>
        </w:rPr>
      </w:pPr>
      <w:r w:rsidRPr="0080535E">
        <w:rPr>
          <w:b/>
          <w:bCs/>
          <w:color w:val="auto"/>
        </w:rPr>
        <w:t>Ранние буржуазные революции. Международные отношения 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Нидерланды - «жемчужина в короне Габсбургов». Начало освободительной войны. Голландская республика - самая экономически развитая страна в Европе. Революция в Англии. Преследование пуритан. Начало революции. Первые реформы парламента. Реставрация Стюартов. Права личности и парламентская система.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  <w:rPr>
          <w:color w:val="auto"/>
        </w:rPr>
      </w:pPr>
    </w:p>
    <w:p w:rsidR="00377309" w:rsidRPr="0080535E" w:rsidRDefault="00377309" w:rsidP="00377309">
      <w:pPr>
        <w:widowControl/>
        <w:jc w:val="both"/>
      </w:pPr>
      <w:r w:rsidRPr="0080535E">
        <w:rPr>
          <w:b/>
          <w:color w:val="auto"/>
        </w:rPr>
        <w:t>Формы организации учебных занятий:</w:t>
      </w:r>
      <w:r w:rsidRPr="0080535E">
        <w:t xml:space="preserve"> </w:t>
      </w:r>
    </w:p>
    <w:p w:rsidR="00377309" w:rsidRPr="0080535E" w:rsidRDefault="00377309" w:rsidP="00377309">
      <w:pPr>
        <w:widowControl/>
        <w:jc w:val="both"/>
      </w:pPr>
      <w:r w:rsidRPr="0080535E">
        <w:t xml:space="preserve"> урок первичного предъявления новых знаний и способов учебных действий, урок применения ЗУН, урок овладения новыми знаниями или формирование первичных навыков.</w:t>
      </w: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  <w:rPr>
          <w:rFonts w:ascii="Calibri" w:hAnsi="Calibri"/>
          <w:color w:val="auto"/>
        </w:rPr>
      </w:pPr>
      <w:r w:rsidRPr="0080535E">
        <w:rPr>
          <w:b/>
        </w:rPr>
        <w:t>Основные виды учебной деятельности:</w:t>
      </w:r>
      <w:r w:rsidRPr="0080535E">
        <w:rPr>
          <w:rFonts w:ascii="Calibri" w:hAnsi="Calibri"/>
          <w:color w:val="auto"/>
        </w:rPr>
        <w:t xml:space="preserve">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color w:val="auto"/>
        </w:rPr>
        <w:t>называть причины революции в Нидерландах. Характеризовать особенности Голландской республики. Рассказывать о лесных и морских гёзах, их идеалах. Формулировать и аргументировать свою точку зрения по отношению к революционным событиям.</w:t>
      </w: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</w:p>
    <w:p w:rsidR="00377309" w:rsidRPr="0080535E" w:rsidRDefault="00377309" w:rsidP="00377309">
      <w:pPr>
        <w:widowControl/>
        <w:jc w:val="both"/>
      </w:pPr>
      <w:r w:rsidRPr="0080535E">
        <w:t>Объяснять причины начала противостояния короля и парламента в Англии. Рассказывать об основных событиях Гражданской войны. Сравнивать причины нидерландской и английской революции. Составлять сообщение об О. Кромвеле и его роли в изменении Англии. Рассказывать о политическом курсе О. Кромвеля.</w:t>
      </w:r>
    </w:p>
    <w:p w:rsidR="00377309" w:rsidRPr="0080535E" w:rsidRDefault="00377309" w:rsidP="00377309">
      <w:pPr>
        <w:widowControl/>
        <w:jc w:val="both"/>
      </w:pPr>
      <w:r w:rsidRPr="0080535E">
        <w:t>Объяснять особенности парламентской системы в Англии. Составлять словарь понятий темы урока и комментировать его. Составлять кроссворд по одному из пунктов параграфа (по выбору). Ориентироваться по карте в ходе рассказа об основных событиях международных отношений. Соотносить влияние войн, революций на развитие отношений между странами. Выполнять самостоятельную работу с опорой на содержание изученной главы учебника.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t>Обобщать и систематизировать изученный материал.</w:t>
      </w:r>
      <w:r w:rsidRPr="0080535E">
        <w:rPr>
          <w:color w:val="auto"/>
        </w:rPr>
        <w:t xml:space="preserve">        Тест по теме: «Мир в новое время: XVI-XVII века».</w:t>
      </w:r>
      <w:r w:rsidRPr="0080535E">
        <w:rPr>
          <w:b/>
          <w:bCs/>
          <w:color w:val="auto"/>
        </w:rPr>
        <w:t xml:space="preserve">   </w:t>
      </w:r>
    </w:p>
    <w:p w:rsidR="00377309" w:rsidRPr="0080535E" w:rsidRDefault="00377309" w:rsidP="00377309">
      <w:pPr>
        <w:widowControl/>
        <w:jc w:val="both"/>
        <w:rPr>
          <w:color w:val="auto"/>
        </w:rPr>
      </w:pPr>
      <w:r w:rsidRPr="0080535E">
        <w:rPr>
          <w:b/>
          <w:bCs/>
          <w:color w:val="auto"/>
        </w:rPr>
        <w:t xml:space="preserve">   </w:t>
      </w:r>
    </w:p>
    <w:p w:rsidR="00377309" w:rsidRPr="0080535E" w:rsidRDefault="00377309" w:rsidP="00377309">
      <w:pPr>
        <w:widowControl/>
        <w:spacing w:after="1" w:line="256" w:lineRule="auto"/>
        <w:rPr>
          <w:rFonts w:eastAsia="Calibri"/>
        </w:rPr>
      </w:pPr>
    </w:p>
    <w:p w:rsidR="00377309" w:rsidRPr="0080535E" w:rsidRDefault="00377309" w:rsidP="00377309">
      <w:pPr>
        <w:widowControl/>
        <w:spacing w:after="1" w:line="256" w:lineRule="auto"/>
        <w:rPr>
          <w:rFonts w:eastAsia="Calibri"/>
        </w:rPr>
      </w:pPr>
    </w:p>
    <w:p w:rsidR="00377309" w:rsidRPr="0080535E" w:rsidRDefault="00377309" w:rsidP="00377309">
      <w:pPr>
        <w:widowControl/>
        <w:spacing w:after="1" w:line="256" w:lineRule="auto"/>
        <w:rPr>
          <w:rFonts w:eastAsia="Calibri"/>
        </w:rPr>
      </w:pPr>
    </w:p>
    <w:p w:rsidR="00377309" w:rsidRPr="0080535E" w:rsidRDefault="00377309" w:rsidP="00377309">
      <w:pPr>
        <w:widowControl/>
        <w:spacing w:after="1" w:line="256" w:lineRule="auto"/>
        <w:rPr>
          <w:rFonts w:eastAsia="Calibri"/>
        </w:rPr>
      </w:pPr>
    </w:p>
    <w:p w:rsidR="00377309" w:rsidRPr="0080535E" w:rsidRDefault="00377309" w:rsidP="00377309">
      <w:pPr>
        <w:widowControl/>
        <w:spacing w:line="256" w:lineRule="auto"/>
        <w:rPr>
          <w:rFonts w:eastAsia="Calibri"/>
        </w:rPr>
      </w:pPr>
    </w:p>
    <w:p w:rsidR="00377309" w:rsidRPr="0080535E" w:rsidRDefault="00377309" w:rsidP="00377309">
      <w:pPr>
        <w:jc w:val="center"/>
        <w:rPr>
          <w:b/>
        </w:rPr>
      </w:pPr>
    </w:p>
    <w:p w:rsidR="000F2DFF" w:rsidRPr="0080535E" w:rsidRDefault="00377309" w:rsidP="00377309">
      <w:pPr>
        <w:jc w:val="center"/>
        <w:rPr>
          <w:b/>
        </w:rPr>
      </w:pPr>
      <w:r w:rsidRPr="0080535E">
        <w:rPr>
          <w:b/>
        </w:rPr>
        <w:t xml:space="preserve"> </w:t>
      </w:r>
    </w:p>
    <w:p w:rsidR="000F2DFF" w:rsidRPr="0080535E" w:rsidRDefault="000F2DFF" w:rsidP="00377309">
      <w:pPr>
        <w:jc w:val="center"/>
        <w:rPr>
          <w:b/>
        </w:rPr>
      </w:pPr>
    </w:p>
    <w:p w:rsidR="000F2DFF" w:rsidRPr="0080535E" w:rsidRDefault="000F2DFF" w:rsidP="00BF1CAE">
      <w:pPr>
        <w:rPr>
          <w:b/>
        </w:rPr>
      </w:pPr>
    </w:p>
    <w:p w:rsidR="00377309" w:rsidRPr="0080535E" w:rsidRDefault="00377309" w:rsidP="00377309">
      <w:pPr>
        <w:jc w:val="center"/>
        <w:rPr>
          <w:b/>
        </w:rPr>
      </w:pPr>
      <w:r w:rsidRPr="0080535E">
        <w:rPr>
          <w:b/>
        </w:rPr>
        <w:t xml:space="preserve"> Содержание учебного курса</w:t>
      </w:r>
    </w:p>
    <w:p w:rsidR="00377309" w:rsidRPr="0080535E" w:rsidRDefault="00377309" w:rsidP="00377309">
      <w:pPr>
        <w:jc w:val="center"/>
        <w:rPr>
          <w:b/>
        </w:rPr>
      </w:pPr>
    </w:p>
    <w:p w:rsidR="00377309" w:rsidRPr="0080535E" w:rsidRDefault="00377309" w:rsidP="00377309">
      <w:pPr>
        <w:jc w:val="both"/>
        <w:rPr>
          <w:b/>
        </w:rPr>
      </w:pPr>
    </w:p>
    <w:tbl>
      <w:tblPr>
        <w:tblW w:w="1429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9"/>
        <w:gridCol w:w="6499"/>
        <w:gridCol w:w="1985"/>
        <w:gridCol w:w="4252"/>
      </w:tblGrid>
      <w:tr w:rsidR="00377309" w:rsidRPr="0080535E" w:rsidTr="0037730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№ раздела, темы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Название раздела.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Кол-во часов по рабочей программе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Формы и типы контроля.</w:t>
            </w:r>
          </w:p>
        </w:tc>
      </w:tr>
      <w:tr w:rsidR="00377309" w:rsidRPr="0080535E" w:rsidTr="0037730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rPr>
                <w:b/>
              </w:rPr>
              <w:t>Раздел I.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  <w:r w:rsidRPr="0080535E">
              <w:t>История России</w:t>
            </w:r>
          </w:p>
          <w:p w:rsidR="00377309" w:rsidRPr="0080535E" w:rsidRDefault="00377309">
            <w:pPr>
              <w:jc w:val="both"/>
            </w:pPr>
          </w:p>
          <w:p w:rsidR="00377309" w:rsidRPr="0080535E" w:rsidRDefault="00377309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40 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</w:p>
        </w:tc>
      </w:tr>
      <w:tr w:rsidR="00377309" w:rsidRPr="0080535E" w:rsidTr="0037730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>Тема 1.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  <w:r w:rsidRPr="0080535E">
              <w:t>Россия в XVI веке</w:t>
            </w:r>
          </w:p>
          <w:p w:rsidR="00377309" w:rsidRPr="0080535E" w:rsidRDefault="00377309">
            <w:pPr>
              <w:jc w:val="both"/>
            </w:pPr>
          </w:p>
          <w:p w:rsidR="00377309" w:rsidRPr="0080535E" w:rsidRDefault="00377309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lastRenderedPageBreak/>
              <w:t xml:space="preserve"> 20 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</w:p>
        </w:tc>
      </w:tr>
      <w:tr w:rsidR="00377309" w:rsidRPr="0080535E" w:rsidTr="00377309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lastRenderedPageBreak/>
              <w:t>Тема 2.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  <w:r w:rsidRPr="0080535E">
              <w:t>Смутное время Романовых</w:t>
            </w:r>
          </w:p>
          <w:p w:rsidR="00377309" w:rsidRPr="0080535E" w:rsidRDefault="00377309">
            <w:pPr>
              <w:jc w:val="both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jc w:val="both"/>
            </w:pPr>
            <w:r w:rsidRPr="0080535E">
              <w:t xml:space="preserve"> 20ч.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7309" w:rsidRPr="0080535E" w:rsidRDefault="00377309">
            <w:pPr>
              <w:jc w:val="both"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  <w:rPr>
                <w:b/>
              </w:rPr>
            </w:pPr>
            <w:r w:rsidRPr="0080535E">
              <w:rPr>
                <w:b/>
              </w:rPr>
              <w:t>Раздел II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</w:pPr>
            <w:r w:rsidRPr="0080535E">
              <w:rPr>
                <w:b/>
              </w:rPr>
              <w:t>Новая история. Конец XV—XVIII 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rPr>
                <w:highlight w:val="yellow"/>
                <w:u w:val="single"/>
              </w:rPr>
            </w:pPr>
            <w:r w:rsidRPr="0080535E">
              <w:t>28 ч.</w:t>
            </w:r>
          </w:p>
        </w:tc>
        <w:tc>
          <w:tcPr>
            <w:tcW w:w="4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09" w:rsidRPr="0080535E" w:rsidRDefault="00377309">
            <w:pPr>
              <w:jc w:val="both"/>
            </w:pPr>
            <w:r w:rsidRPr="0080535E">
              <w:t>Пр. деятел.:10 ч.</w:t>
            </w:r>
          </w:p>
          <w:p w:rsidR="00377309" w:rsidRPr="0080535E" w:rsidRDefault="00377309">
            <w:pPr>
              <w:jc w:val="both"/>
            </w:pPr>
            <w:r w:rsidRPr="0080535E">
              <w:t>Итоговое тестирование:-2 ч.</w:t>
            </w:r>
          </w:p>
          <w:p w:rsidR="00377309" w:rsidRPr="0080535E" w:rsidRDefault="00377309">
            <w:pPr>
              <w:jc w:val="both"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  <w:rPr>
                <w:b/>
              </w:rPr>
            </w:pPr>
            <w:r w:rsidRPr="0080535E">
              <w:t>Тема 3.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</w:pPr>
            <w:r w:rsidRPr="0080535E">
              <w:t>Вводный урок. От Средневековья к Новому времени.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rPr>
                <w:highlight w:val="yellow"/>
              </w:rPr>
            </w:pPr>
            <w:r w:rsidRPr="0080535E">
              <w:t>1 ч.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widowControl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</w:pPr>
            <w:r w:rsidRPr="0080535E">
              <w:t>Тема 4.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</w:pPr>
            <w:r w:rsidRPr="0080535E">
              <w:t xml:space="preserve">Мир в начале нового времени. Великие географические открытия и их последствия. Эпоха Возрождения. Реформация. Утверждение абсолютизма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rPr>
                <w:u w:val="single"/>
              </w:rPr>
            </w:pPr>
            <w:r w:rsidRPr="0080535E">
              <w:t>13 ч.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widowControl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</w:pPr>
            <w:r w:rsidRPr="0080535E">
              <w:t>Тема 5.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ind w:firstLine="34"/>
            </w:pPr>
            <w:r w:rsidRPr="0080535E">
              <w:t>Первые революции Нового времени. Международные отношения (борьба за первенство в Европе и колониях)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rPr>
                <w:u w:val="single"/>
              </w:rPr>
            </w:pPr>
            <w:r w:rsidRPr="0080535E">
              <w:t>4 ч.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widowControl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</w:pPr>
            <w:r w:rsidRPr="0080535E">
              <w:t>Тема 6.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09" w:rsidRPr="0080535E" w:rsidRDefault="00377309">
            <w:pPr>
              <w:ind w:firstLine="34"/>
            </w:pPr>
            <w:r w:rsidRPr="0080535E">
              <w:t xml:space="preserve">Эпоха Просвещения. Время преобразований </w:t>
            </w:r>
          </w:p>
          <w:p w:rsidR="00377309" w:rsidRPr="0080535E" w:rsidRDefault="00377309">
            <w:pPr>
              <w:ind w:firstLine="34"/>
            </w:pPr>
          </w:p>
          <w:p w:rsidR="00377309" w:rsidRPr="0080535E" w:rsidRDefault="00377309">
            <w:pPr>
              <w:ind w:firstLine="34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rPr>
                <w:u w:val="single"/>
              </w:rPr>
            </w:pPr>
            <w:r w:rsidRPr="0080535E">
              <w:t>8 ч.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widowControl/>
            </w:pPr>
          </w:p>
        </w:tc>
      </w:tr>
      <w:tr w:rsidR="00377309" w:rsidRPr="0080535E" w:rsidTr="00377309">
        <w:trPr>
          <w:trHeight w:val="2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  <w:jc w:val="both"/>
            </w:pPr>
            <w:r w:rsidRPr="0080535E">
              <w:t>Тема 7.</w:t>
            </w:r>
          </w:p>
        </w:tc>
        <w:tc>
          <w:tcPr>
            <w:tcW w:w="6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7309" w:rsidRPr="0080535E" w:rsidRDefault="00377309">
            <w:pPr>
              <w:widowControl/>
            </w:pPr>
            <w:r w:rsidRPr="0080535E">
              <w:t>Традиционные общества Востока.</w:t>
            </w:r>
          </w:p>
          <w:p w:rsidR="00377309" w:rsidRPr="0080535E" w:rsidRDefault="00377309">
            <w:pPr>
              <w:widowControl/>
            </w:pPr>
          </w:p>
          <w:p w:rsidR="00377309" w:rsidRPr="0080535E" w:rsidRDefault="00377309">
            <w:pPr>
              <w:widowControl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77309" w:rsidRPr="0080535E" w:rsidRDefault="00377309">
            <w:pPr>
              <w:widowControl/>
              <w:spacing w:after="200" w:line="276" w:lineRule="auto"/>
            </w:pPr>
            <w:r w:rsidRPr="0080535E">
              <w:t>2 ч.</w:t>
            </w:r>
          </w:p>
        </w:tc>
        <w:tc>
          <w:tcPr>
            <w:tcW w:w="4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7309" w:rsidRPr="0080535E" w:rsidRDefault="00377309">
            <w:pPr>
              <w:widowControl/>
            </w:pPr>
          </w:p>
        </w:tc>
      </w:tr>
    </w:tbl>
    <w:p w:rsidR="000A75B5" w:rsidRPr="0080535E" w:rsidRDefault="0080535E" w:rsidP="0080535E">
      <w:pPr>
        <w:widowControl/>
        <w:spacing w:after="200" w:line="276" w:lineRule="auto"/>
        <w:rPr>
          <w:b/>
        </w:rPr>
      </w:pPr>
      <w:r>
        <w:rPr>
          <w:b/>
        </w:rPr>
        <w:t xml:space="preserve">                                                                     </w:t>
      </w:r>
      <w:r w:rsidR="00BF1CAE" w:rsidRPr="0080535E">
        <w:rPr>
          <w:b/>
        </w:rPr>
        <w:t xml:space="preserve">      </w:t>
      </w:r>
      <w:r w:rsidR="000A75B5" w:rsidRPr="000A75B5">
        <w:rPr>
          <w:b/>
          <w:bCs/>
        </w:rPr>
        <w:t>ИСТОРИЯ НОВОГО ВРЕМЕНИ – 28 часов</w:t>
      </w:r>
    </w:p>
    <w:p w:rsidR="000A75B5" w:rsidRPr="0080535E" w:rsidRDefault="000A75B5" w:rsidP="000A75B5">
      <w:pPr>
        <w:widowControl/>
        <w:rPr>
          <w:b/>
          <w:bCs/>
        </w:rPr>
      </w:pPr>
    </w:p>
    <w:p w:rsidR="000A75B5" w:rsidRPr="000A75B5" w:rsidRDefault="000A75B5" w:rsidP="000A75B5">
      <w:pPr>
        <w:widowControl/>
        <w:rPr>
          <w:rFonts w:ascii="Calibri" w:hAnsi="Calibri"/>
        </w:rPr>
      </w:pPr>
    </w:p>
    <w:tbl>
      <w:tblPr>
        <w:tblW w:w="15537" w:type="dxa"/>
        <w:tblInd w:w="-7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3081"/>
        <w:gridCol w:w="851"/>
        <w:gridCol w:w="1975"/>
        <w:gridCol w:w="1852"/>
        <w:gridCol w:w="1559"/>
        <w:gridCol w:w="2127"/>
        <w:gridCol w:w="3402"/>
      </w:tblGrid>
      <w:tr w:rsidR="000A75B5" w:rsidRPr="0080535E" w:rsidTr="0087202B">
        <w:trPr>
          <w:trHeight w:val="302"/>
        </w:trPr>
        <w:tc>
          <w:tcPr>
            <w:tcW w:w="6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№ п/п</w:t>
            </w:r>
          </w:p>
        </w:tc>
        <w:tc>
          <w:tcPr>
            <w:tcW w:w="3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Тема и тип урока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Кол-во часов</w:t>
            </w:r>
          </w:p>
        </w:tc>
        <w:tc>
          <w:tcPr>
            <w:tcW w:w="1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Форма контроля</w:t>
            </w:r>
          </w:p>
        </w:tc>
        <w:tc>
          <w:tcPr>
            <w:tcW w:w="18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Домашнее задание</w:t>
            </w:r>
          </w:p>
        </w:tc>
        <w:tc>
          <w:tcPr>
            <w:tcW w:w="36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Дата проведения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jc w:val="center"/>
              <w:rPr>
                <w:b/>
                <w:bCs/>
              </w:rPr>
            </w:pPr>
            <w:r w:rsidRPr="0080535E">
              <w:t>«Школьный урок».</w:t>
            </w:r>
          </w:p>
        </w:tc>
      </w:tr>
      <w:tr w:rsidR="000A75B5" w:rsidRPr="0080535E" w:rsidTr="0087202B">
        <w:trPr>
          <w:trHeight w:val="254"/>
        </w:trPr>
        <w:tc>
          <w:tcPr>
            <w:tcW w:w="6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</w:p>
        </w:tc>
        <w:tc>
          <w:tcPr>
            <w:tcW w:w="3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</w:p>
        </w:tc>
        <w:tc>
          <w:tcPr>
            <w:tcW w:w="19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</w:p>
        </w:tc>
        <w:tc>
          <w:tcPr>
            <w:tcW w:w="18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план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факт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jc w:val="center"/>
              <w:rPr>
                <w:b/>
                <w:bCs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От Средневековья к Новому времени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Комбинированный урок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Стр. 5-8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121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Глава I. Мир вначале Нового времени. Великие географические открытия. Возрождение. Реформация (16 часов)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spacing w:line="0" w:lineRule="atLeast"/>
              <w:jc w:val="center"/>
              <w:rPr>
                <w:b/>
                <w:bCs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Технические открытия и выход к Мировому океану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 xml:space="preserve">Урок изучения нового </w:t>
            </w:r>
            <w:r w:rsidRPr="000A75B5">
              <w:rPr>
                <w:i/>
                <w:iCs/>
              </w:rPr>
              <w:lastRenderedPageBreak/>
              <w:t>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таблицы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3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Встреча миров. Великие географические открытия и их последствия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таблицы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2, таблица «Великие географические открытия»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4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Усиление королевской власти в XVI-XVII веках. Абсолютизм в Европе.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Текущий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3,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5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Дух предпринимательства преобразует экономику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Тест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4,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autoSpaceDE w:val="0"/>
              <w:autoSpaceDN w:val="0"/>
              <w:adjustRightInd w:val="0"/>
            </w:pPr>
            <w:r w:rsidRPr="0080535E">
              <w:t>15.9 День единства народа</w:t>
            </w:r>
          </w:p>
          <w:p w:rsidR="000A75B5" w:rsidRPr="0080535E" w:rsidRDefault="000A75B5" w:rsidP="000A75B5">
            <w:pPr>
              <w:widowControl/>
              <w:rPr>
                <w:color w:val="auto"/>
              </w:rPr>
            </w:pPr>
            <w:r w:rsidRPr="0080535E">
              <w:t>Дагестана</w:t>
            </w: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6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Европейское общество в раннее Новое время.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схемы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5,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7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Повседневная жизнь. Менялись эпохи – менялась мода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Стр. 59-62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8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Великие гуманисты Европы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таблицы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Стр. 69-78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9-10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Мир художественной культуры Возрождения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Пересказ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6, таблица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11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Рождение новой европейской науки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Стр. 94-102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12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Начало Реформации в Европе. Обновление христианства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Текущий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7,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13-14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Распространение Реформации в Европе. Контрреформация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  <w:r w:rsidRPr="000A75B5">
              <w:t>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Тест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8,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15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Королевская власть и Реформация в Англии. Борьба за господство на морях.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Текущий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9, таблица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87202B" w:rsidP="000A75B5">
            <w:pPr>
              <w:widowControl/>
              <w:rPr>
                <w:color w:val="auto"/>
              </w:rPr>
            </w:pPr>
            <w:r w:rsidRPr="0080535E">
              <w:t>19.11. День начала Нюрнбергского  процесса</w:t>
            </w: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16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Религиозные войны и укрепление абсолютной монархии во Франции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10, таблица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17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rPr>
                <w:b/>
                <w:bCs/>
                <w:i/>
                <w:iCs/>
              </w:rPr>
              <w:t>Повторительно-обобщающий урок по теме «Мир вначале Нового времени»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Обобщение и систематизация знаний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Повторить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1-10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121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Глава II. Первые революции Нового времени. Международные отношения (6 часов)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spacing w:line="0" w:lineRule="atLeast"/>
              <w:jc w:val="center"/>
              <w:rPr>
                <w:b/>
                <w:bCs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18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Освободительная война в Нидерландах. Рождение Республики Соединенных провинций.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Текущий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11,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rPr>
          <w:trHeight w:val="84"/>
        </w:trPr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84" w:lineRule="atLeast"/>
              <w:jc w:val="center"/>
              <w:rPr>
                <w:rFonts w:ascii="Calibri" w:hAnsi="Calibri"/>
              </w:rPr>
            </w:pPr>
            <w:r w:rsidRPr="000A75B5">
              <w:t>19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Парламент против короля. Революция в Англии.</w:t>
            </w:r>
          </w:p>
          <w:p w:rsidR="000A75B5" w:rsidRPr="000A75B5" w:rsidRDefault="000A75B5" w:rsidP="000A75B5">
            <w:pPr>
              <w:widowControl/>
              <w:spacing w:line="84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84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84" w:lineRule="atLeast"/>
              <w:jc w:val="center"/>
              <w:rPr>
                <w:rFonts w:ascii="Calibri" w:hAnsi="Calibri"/>
              </w:rPr>
            </w:pPr>
            <w:r w:rsidRPr="000A75B5">
              <w:t>Тест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84" w:lineRule="atLeast"/>
              <w:rPr>
                <w:rFonts w:ascii="Calibri" w:hAnsi="Calibri"/>
              </w:rPr>
            </w:pPr>
            <w:r w:rsidRPr="000A75B5">
              <w:t>§ 12, сообщения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20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Путь к парламентской монархии.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13,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21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t>Международные отношения в XV-XVII вв.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таблицы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14, таблица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22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rFonts w:ascii="Calibri" w:hAnsi="Calibri"/>
              </w:rPr>
            </w:pPr>
            <w:r w:rsidRPr="000A75B5">
              <w:rPr>
                <w:b/>
                <w:bCs/>
                <w:i/>
                <w:iCs/>
              </w:rPr>
              <w:t>Повторительно-обобщающий урок по теме «Первые революции Нового времени. Международные отношения в XVI-XVIII вв.»</w:t>
            </w:r>
          </w:p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Обобщение и систематизация знаний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Повторить §11-14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rPr>
                <w:color w:val="auto"/>
              </w:rPr>
            </w:pPr>
          </w:p>
        </w:tc>
      </w:tr>
      <w:tr w:rsidR="000A75B5" w:rsidRPr="0080535E" w:rsidTr="0087202B">
        <w:tc>
          <w:tcPr>
            <w:tcW w:w="12135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0A75B5">
            <w:pPr>
              <w:widowControl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Глава III. Традиционные общества Востока. Начало европейской колонизации (4 часа)</w:t>
            </w:r>
          </w:p>
          <w:p w:rsidR="000A75B5" w:rsidRPr="000A75B5" w:rsidRDefault="000A75B5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rPr>
                <w:b/>
                <w:bCs/>
              </w:rPr>
              <w:t>Итоговое занятие по курсу История Нового времени (2 час)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5B5" w:rsidRPr="0080535E" w:rsidRDefault="000A75B5" w:rsidP="000A75B5">
            <w:pPr>
              <w:widowControl/>
              <w:jc w:val="center"/>
              <w:rPr>
                <w:b/>
                <w:bCs/>
              </w:rPr>
            </w:pP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23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Calibri" w:hAnsi="Calibri"/>
              </w:rPr>
            </w:pPr>
            <w:r w:rsidRPr="000A75B5">
              <w:t>Блистательная Порта: период расцвета и начало упадка</w:t>
            </w:r>
          </w:p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 xml:space="preserve">Урок изучения нового </w:t>
            </w:r>
            <w:r w:rsidRPr="000A75B5">
              <w:rPr>
                <w:i/>
                <w:iCs/>
              </w:rPr>
              <w:lastRenderedPageBreak/>
              <w:t>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Составление схемы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Стр. 192-200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  <w:r w:rsidRPr="0080535E">
              <w:t>3.12.День Неизвестного солдата</w:t>
            </w: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lastRenderedPageBreak/>
              <w:t>24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Calibri" w:hAnsi="Calibri"/>
              </w:rPr>
            </w:pPr>
            <w:r w:rsidRPr="000A75B5">
              <w:t>Индия, Китай и Япония: традиционное общество в эпоху раннего Нового времени</w:t>
            </w:r>
          </w:p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Беседа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15,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  <w:r w:rsidRPr="0080535E">
              <w:t>10.12 День героев Отечества .</w:t>
            </w: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25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Calibri" w:hAnsi="Calibri"/>
              </w:rPr>
            </w:pPr>
            <w:r w:rsidRPr="000A75B5">
              <w:t>Индия, Китай и Япония. Начало европейской колонизации</w:t>
            </w:r>
          </w:p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Урок изучения нового материала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Пересказ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16, вопросы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  <w:r w:rsidRPr="0080535E">
              <w:t>12.12. день Конституции РФ.</w:t>
            </w: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26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Calibri" w:hAnsi="Calibri"/>
              </w:rPr>
            </w:pPr>
            <w:r w:rsidRPr="000A75B5">
              <w:rPr>
                <w:b/>
                <w:bCs/>
                <w:i/>
                <w:iCs/>
              </w:rPr>
              <w:t>Повторительно-обобщающий урок по теме «Традиционные общества Востока. Начало европейской колонизации»</w:t>
            </w:r>
          </w:p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rPr>
                <w:i/>
                <w:iCs/>
              </w:rPr>
              <w:t>Обобщение и систематизация знаний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Тест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/>
              </w:rPr>
            </w:pPr>
            <w:r w:rsidRPr="000A75B5">
              <w:t>§ 15-16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27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423929" w:rsidP="000A75B5">
            <w:pPr>
              <w:widowControl/>
              <w:spacing w:line="0" w:lineRule="atLeast"/>
              <w:rPr>
                <w:rFonts w:ascii="Calibri" w:hAnsi="Calibri"/>
              </w:rPr>
            </w:pPr>
            <w:r>
              <w:rPr>
                <w:b/>
                <w:bCs/>
                <w:i/>
                <w:iCs/>
              </w:rPr>
              <w:t xml:space="preserve">Обобщение </w:t>
            </w:r>
            <w:r w:rsidR="0087202B" w:rsidRPr="000A75B5">
              <w:rPr>
                <w:b/>
                <w:bCs/>
                <w:i/>
                <w:iCs/>
              </w:rPr>
              <w:t>по «Истории Нового времени»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0A75B5" w:rsidP="00423929">
            <w:pPr>
              <w:widowControl/>
              <w:spacing w:line="0" w:lineRule="atLeast"/>
              <w:rPr>
                <w:rFonts w:ascii="Calibri" w:hAnsi="Calibri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color w:val="auto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202B" w:rsidRPr="0080535E" w:rsidRDefault="0087202B">
            <w:pPr>
              <w:autoSpaceDE w:val="0"/>
              <w:autoSpaceDN w:val="0"/>
              <w:adjustRightInd w:val="0"/>
            </w:pPr>
            <w:r w:rsidRPr="0080535E">
              <w:t>27.1 «Память сердца – блокадный Ленинград».</w:t>
            </w:r>
          </w:p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87202B" w:rsidRPr="0080535E" w:rsidTr="0087202B"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 w:cs="Arial"/>
              </w:rPr>
            </w:pPr>
            <w:r w:rsidRPr="000A75B5">
              <w:t>28</w:t>
            </w:r>
          </w:p>
        </w:tc>
        <w:tc>
          <w:tcPr>
            <w:tcW w:w="3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Calibri" w:hAnsi="Calibri" w:cs="Arial"/>
              </w:rPr>
            </w:pPr>
            <w:r w:rsidRPr="000A75B5">
              <w:rPr>
                <w:b/>
                <w:bCs/>
              </w:rPr>
              <w:t>Итоговый урок по курсу «История Нового времени»</w:t>
            </w:r>
          </w:p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 w:cs="Arial"/>
              </w:rPr>
            </w:pPr>
            <w:r w:rsidRPr="000A75B5">
              <w:rPr>
                <w:i/>
                <w:iCs/>
              </w:rPr>
              <w:t>Обобщение и систематизация знаний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 w:cs="Arial"/>
              </w:rPr>
            </w:pPr>
            <w:r w:rsidRPr="000A75B5">
              <w:t>1</w:t>
            </w:r>
          </w:p>
        </w:tc>
        <w:tc>
          <w:tcPr>
            <w:tcW w:w="1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jc w:val="center"/>
              <w:rPr>
                <w:rFonts w:ascii="Calibri" w:hAnsi="Calibri" w:cs="Arial"/>
              </w:rPr>
            </w:pPr>
            <w:r w:rsidRPr="000A75B5">
              <w:t>Своя игра</w:t>
            </w: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A75B5" w:rsidRPr="000A75B5" w:rsidRDefault="0087202B" w:rsidP="000A75B5">
            <w:pPr>
              <w:widowControl/>
              <w:spacing w:line="0" w:lineRule="atLeast"/>
              <w:rPr>
                <w:rFonts w:ascii="Calibri" w:hAnsi="Calibri" w:cs="Arial"/>
              </w:rPr>
            </w:pPr>
            <w:r w:rsidRPr="000A75B5">
              <w:t>Повторение пройденного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Arial" w:hAnsi="Arial" w:cs="Arial"/>
                <w:color w:val="666666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87202B" w:rsidRPr="000A75B5" w:rsidRDefault="0087202B" w:rsidP="000A75B5">
            <w:pPr>
              <w:widowControl/>
              <w:rPr>
                <w:rFonts w:ascii="Arial" w:hAnsi="Arial" w:cs="Arial"/>
                <w:color w:val="666666"/>
              </w:rPr>
            </w:pP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87202B" w:rsidRPr="0080535E" w:rsidRDefault="0087202B">
            <w:pPr>
              <w:spacing w:line="276" w:lineRule="auto"/>
              <w:rPr>
                <w:rFonts w:eastAsia="Calibri"/>
                <w:lang w:eastAsia="en-US"/>
              </w:rPr>
            </w:pPr>
            <w:r w:rsidRPr="0080535E">
              <w:t>27.1День полного освобождения Ленинграда  от   фашистской  блокады.(1944год).</w:t>
            </w:r>
          </w:p>
        </w:tc>
      </w:tr>
    </w:tbl>
    <w:p w:rsidR="000F2DFF" w:rsidRPr="0080535E" w:rsidRDefault="000F2DFF" w:rsidP="00377309">
      <w:pPr>
        <w:pStyle w:val="a9"/>
        <w:rPr>
          <w:b/>
        </w:rPr>
      </w:pPr>
    </w:p>
    <w:p w:rsidR="00F65EAE" w:rsidRPr="00377309" w:rsidRDefault="00F65EAE">
      <w:pPr>
        <w:rPr>
          <w:sz w:val="32"/>
          <w:szCs w:val="32"/>
        </w:rPr>
      </w:pPr>
    </w:p>
    <w:sectPr w:rsidR="00F65EAE" w:rsidRPr="00377309" w:rsidSect="00377309">
      <w:footerReference w:type="default" r:id="rId7"/>
      <w:pgSz w:w="16838" w:h="11906" w:orient="landscape"/>
      <w:pgMar w:top="113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DE7" w:rsidRDefault="00425DE7" w:rsidP="0087202B">
      <w:r>
        <w:separator/>
      </w:r>
    </w:p>
  </w:endnote>
  <w:endnote w:type="continuationSeparator" w:id="0">
    <w:p w:rsidR="00425DE7" w:rsidRDefault="00425DE7" w:rsidP="0087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58681943"/>
      <w:docPartObj>
        <w:docPartGallery w:val="Page Numbers (Bottom of Page)"/>
        <w:docPartUnique/>
      </w:docPartObj>
    </w:sdtPr>
    <w:sdtContent>
      <w:p w:rsidR="008C49C8" w:rsidRDefault="008C49C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3929">
          <w:rPr>
            <w:noProof/>
          </w:rPr>
          <w:t>1</w:t>
        </w:r>
        <w:r>
          <w:fldChar w:fldCharType="end"/>
        </w:r>
      </w:p>
    </w:sdtContent>
  </w:sdt>
  <w:p w:rsidR="008C49C8" w:rsidRDefault="008C49C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DE7" w:rsidRDefault="00425DE7" w:rsidP="0087202B">
      <w:r>
        <w:separator/>
      </w:r>
    </w:p>
  </w:footnote>
  <w:footnote w:type="continuationSeparator" w:id="0">
    <w:p w:rsidR="00425DE7" w:rsidRDefault="00425DE7" w:rsidP="00872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75000"/>
    <w:multiLevelType w:val="hybridMultilevel"/>
    <w:tmpl w:val="9E54954C"/>
    <w:lvl w:ilvl="0" w:tplc="F95490D0">
      <w:start w:val="1"/>
      <w:numFmt w:val="bullet"/>
      <w:lvlText w:val="•"/>
      <w:lvlJc w:val="left"/>
      <w:pPr>
        <w:ind w:left="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FCC0DEE6">
      <w:start w:val="1"/>
      <w:numFmt w:val="bullet"/>
      <w:lvlText w:val="o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F72C49E">
      <w:start w:val="1"/>
      <w:numFmt w:val="bullet"/>
      <w:lvlText w:val="▪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95568164">
      <w:start w:val="1"/>
      <w:numFmt w:val="bullet"/>
      <w:lvlText w:val="•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85210C8">
      <w:start w:val="1"/>
      <w:numFmt w:val="bullet"/>
      <w:lvlText w:val="o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98091A4">
      <w:start w:val="1"/>
      <w:numFmt w:val="bullet"/>
      <w:lvlText w:val="▪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5DC8B7C">
      <w:start w:val="1"/>
      <w:numFmt w:val="bullet"/>
      <w:lvlText w:val="•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AFAB728">
      <w:start w:val="1"/>
      <w:numFmt w:val="bullet"/>
      <w:lvlText w:val="o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616CC1E">
      <w:start w:val="1"/>
      <w:numFmt w:val="bullet"/>
      <w:lvlText w:val="▪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7CEB1663"/>
    <w:multiLevelType w:val="hybridMultilevel"/>
    <w:tmpl w:val="22209E98"/>
    <w:lvl w:ilvl="0" w:tplc="C99CF370">
      <w:start w:val="1"/>
      <w:numFmt w:val="bullet"/>
      <w:lvlText w:val="•"/>
      <w:lvlJc w:val="left"/>
      <w:pPr>
        <w:ind w:left="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A28C70A">
      <w:start w:val="1"/>
      <w:numFmt w:val="bullet"/>
      <w:lvlText w:val="o"/>
      <w:lvlJc w:val="left"/>
      <w:pPr>
        <w:ind w:left="10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78F84E96">
      <w:start w:val="1"/>
      <w:numFmt w:val="bullet"/>
      <w:lvlText w:val="▪"/>
      <w:lvlJc w:val="left"/>
      <w:pPr>
        <w:ind w:left="18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B1819B8">
      <w:start w:val="1"/>
      <w:numFmt w:val="bullet"/>
      <w:lvlText w:val="•"/>
      <w:lvlJc w:val="left"/>
      <w:pPr>
        <w:ind w:left="25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9748BB4">
      <w:start w:val="1"/>
      <w:numFmt w:val="bullet"/>
      <w:lvlText w:val="o"/>
      <w:lvlJc w:val="left"/>
      <w:pPr>
        <w:ind w:left="324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E3E9116">
      <w:start w:val="1"/>
      <w:numFmt w:val="bullet"/>
      <w:lvlText w:val="▪"/>
      <w:lvlJc w:val="left"/>
      <w:pPr>
        <w:ind w:left="396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3BE4C18">
      <w:start w:val="1"/>
      <w:numFmt w:val="bullet"/>
      <w:lvlText w:val="•"/>
      <w:lvlJc w:val="left"/>
      <w:pPr>
        <w:ind w:left="468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30A6248">
      <w:start w:val="1"/>
      <w:numFmt w:val="bullet"/>
      <w:lvlText w:val="o"/>
      <w:lvlJc w:val="left"/>
      <w:pPr>
        <w:ind w:left="540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06EC3FC">
      <w:start w:val="1"/>
      <w:numFmt w:val="bullet"/>
      <w:lvlText w:val="▪"/>
      <w:lvlJc w:val="left"/>
      <w:pPr>
        <w:ind w:left="6120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309"/>
    <w:rsid w:val="000A75B5"/>
    <w:rsid w:val="000F2DFF"/>
    <w:rsid w:val="00377309"/>
    <w:rsid w:val="00423929"/>
    <w:rsid w:val="00425DE7"/>
    <w:rsid w:val="00530094"/>
    <w:rsid w:val="005F0F7F"/>
    <w:rsid w:val="0080535E"/>
    <w:rsid w:val="0087202B"/>
    <w:rsid w:val="008C49C8"/>
    <w:rsid w:val="00A47D84"/>
    <w:rsid w:val="00BF1CAE"/>
    <w:rsid w:val="00E0689D"/>
    <w:rsid w:val="00F6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8D933"/>
  <w15:docId w15:val="{E33400DB-8A11-4F18-B49A-B67EAFA7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30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77309"/>
    <w:pPr>
      <w:keepNext/>
      <w:keepLines/>
      <w:spacing w:before="480"/>
      <w:outlineLvl w:val="0"/>
    </w:pPr>
    <w:rPr>
      <w:rFonts w:ascii="Calibri" w:eastAsia="Calibri" w:hAnsi="Calibri" w:cs="Calibri"/>
      <w:b/>
      <w:color w:val="2E75B5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377309"/>
    <w:pPr>
      <w:widowControl/>
      <w:spacing w:before="100" w:after="10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37730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377309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a"/>
    <w:next w:val="a"/>
    <w:link w:val="50"/>
    <w:semiHidden/>
    <w:unhideWhenUsed/>
    <w:qFormat/>
    <w:rsid w:val="0037730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semiHidden/>
    <w:unhideWhenUsed/>
    <w:qFormat/>
    <w:rsid w:val="00377309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7309"/>
    <w:rPr>
      <w:rFonts w:ascii="Calibri" w:eastAsia="Calibri" w:hAnsi="Calibri" w:cs="Calibri"/>
      <w:b/>
      <w:color w:val="2E75B5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377309"/>
    <w:rPr>
      <w:rFonts w:ascii="Times New Roman" w:eastAsia="Times New Roman" w:hAnsi="Times New Roman" w:cs="Times New Roman"/>
      <w:b/>
      <w:color w:val="000000"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377309"/>
    <w:rPr>
      <w:rFonts w:ascii="Times New Roman" w:eastAsia="Times New Roman" w:hAnsi="Times New Roman" w:cs="Times New Roman"/>
      <w:b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semiHidden/>
    <w:rsid w:val="00377309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377309"/>
    <w:rPr>
      <w:rFonts w:ascii="Times New Roman" w:eastAsia="Times New Roman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semiHidden/>
    <w:rsid w:val="00377309"/>
    <w:rPr>
      <w:rFonts w:ascii="Times New Roman" w:eastAsia="Times New Roman" w:hAnsi="Times New Roman" w:cs="Times New Roman"/>
      <w:b/>
      <w:color w:val="000000"/>
      <w:sz w:val="20"/>
      <w:szCs w:val="20"/>
      <w:lang w:eastAsia="ru-RU"/>
    </w:rPr>
  </w:style>
  <w:style w:type="paragraph" w:styleId="a3">
    <w:name w:val="Title"/>
    <w:basedOn w:val="a"/>
    <w:next w:val="a"/>
    <w:link w:val="a4"/>
    <w:qFormat/>
    <w:rsid w:val="00377309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Заголовок Знак"/>
    <w:basedOn w:val="a0"/>
    <w:link w:val="a3"/>
    <w:rsid w:val="00377309"/>
    <w:rPr>
      <w:rFonts w:ascii="Times New Roman" w:eastAsia="Times New Roman" w:hAnsi="Times New Roman" w:cs="Times New Roman"/>
      <w:b/>
      <w:color w:val="000000"/>
      <w:sz w:val="72"/>
      <w:szCs w:val="72"/>
      <w:lang w:eastAsia="ru-RU"/>
    </w:rPr>
  </w:style>
  <w:style w:type="paragraph" w:styleId="a5">
    <w:name w:val="Subtitle"/>
    <w:basedOn w:val="a"/>
    <w:next w:val="a"/>
    <w:link w:val="a6"/>
    <w:qFormat/>
    <w:rsid w:val="00377309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6">
    <w:name w:val="Подзаголовок Знак"/>
    <w:basedOn w:val="a0"/>
    <w:link w:val="a5"/>
    <w:rsid w:val="00377309"/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377309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377309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377309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8720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87202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8720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7202B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26</Pages>
  <Words>6617</Words>
  <Characters>37720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ГАЗИМАГОМЕ</dc:creator>
  <cp:lastModifiedBy>1</cp:lastModifiedBy>
  <cp:revision>3</cp:revision>
  <cp:lastPrinted>2021-09-23T18:34:00Z</cp:lastPrinted>
  <dcterms:created xsi:type="dcterms:W3CDTF">2021-09-23T17:11:00Z</dcterms:created>
  <dcterms:modified xsi:type="dcterms:W3CDTF">2021-10-03T09:33:00Z</dcterms:modified>
</cp:coreProperties>
</file>