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C78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МУНИЦИПАЛЬНОЕ</w:t>
      </w:r>
      <w:proofErr w:type="gramEnd"/>
      <w:r w:rsidRPr="005C78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ОБЩЕОБРАЗОВАТЕЛЬНОЕ </w:t>
      </w:r>
      <w:r w:rsidR="00D144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ОРГАНИЗАЦИЯ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Calibri" w:eastAsia="Times New Roman" w:hAnsi="Calibri" w:cs="Times New Roman"/>
          <w:color w:val="000000"/>
          <w:sz w:val="28"/>
          <w:lang w:eastAsia="ru-RU"/>
        </w:rPr>
        <w:t>«</w:t>
      </w:r>
      <w:r w:rsidR="00D144B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АКАДЕМИЧЕСКИЙ ЛИЦЕЙ</w:t>
      </w:r>
      <w:proofErr w:type="gramStart"/>
      <w:r w:rsidRPr="005C7837">
        <w:rPr>
          <w:rFonts w:ascii="Calibri" w:eastAsia="Times New Roman" w:hAnsi="Calibri" w:cs="Times New Roman"/>
          <w:color w:val="000000"/>
          <w:sz w:val="28"/>
          <w:lang w:eastAsia="ru-RU"/>
        </w:rPr>
        <w:t>»</w:t>
      </w:r>
      <w:r w:rsidR="00D144B4">
        <w:rPr>
          <w:rFonts w:ascii="Calibri" w:eastAsia="Times New Roman" w:hAnsi="Calibri" w:cs="Times New Roman"/>
          <w:color w:val="000000"/>
          <w:sz w:val="28"/>
          <w:lang w:eastAsia="ru-RU"/>
        </w:rPr>
        <w:t>г</w:t>
      </w:r>
      <w:proofErr w:type="gramEnd"/>
      <w:r w:rsidR="00D144B4">
        <w:rPr>
          <w:rFonts w:ascii="Calibri" w:eastAsia="Times New Roman" w:hAnsi="Calibri" w:cs="Times New Roman"/>
          <w:color w:val="000000"/>
          <w:sz w:val="28"/>
          <w:lang w:eastAsia="ru-RU"/>
        </w:rPr>
        <w:t>. БУЙНАКСКА</w:t>
      </w:r>
    </w:p>
    <w:tbl>
      <w:tblPr>
        <w:tblW w:w="1318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4"/>
        <w:gridCol w:w="4395"/>
        <w:gridCol w:w="4398"/>
      </w:tblGrid>
      <w:tr w:rsidR="005C7837" w:rsidRPr="005C7837" w:rsidTr="005C7837"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«СОГЛАСОВАНО»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Школьное методическое  объединение                        протокол № 1</w:t>
            </w:r>
          </w:p>
          <w:p w:rsidR="005C7837" w:rsidRPr="005C7837" w:rsidRDefault="00EC045E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«    » августа 2022</w:t>
            </w:r>
            <w:r w:rsidR="005C7837"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</w:p>
        </w:tc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   «СОГЛАСОВАНО»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  » августа 2022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Зам. директора УВР</w:t>
            </w:r>
          </w:p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З.Х.Имангазалиева</w:t>
            </w:r>
            <w:proofErr w:type="spellEnd"/>
          </w:p>
        </w:tc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«УТВЕРЖДЕНА»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_________________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   Приказом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директора школы</w:t>
            </w:r>
          </w:p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  №       от «   » августа 2022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</w:t>
            </w:r>
          </w:p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П.А.Атаева</w:t>
            </w:r>
            <w:proofErr w:type="spellEnd"/>
          </w:p>
        </w:tc>
      </w:tr>
    </w:tbl>
    <w:p w:rsidR="005C7837" w:rsidRPr="005C7837" w:rsidRDefault="00E465A8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E465A8">
        <w:rPr>
          <w:rFonts w:ascii="Calibri" w:eastAsia="Times New Roman" w:hAnsi="Calibri" w:cs="Times New Roman"/>
          <w:color w:val="000000"/>
          <w:bdr w:val="single" w:sz="2" w:space="0" w:color="000000" w:frame="1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25pt;height:24.25pt"/>
        </w:pic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РАБОЧАЯ ПРОГРАММА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 УЧЕБНОМУ ПРЕДМЕТУ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«ФИЗИКА»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для 7 класса</w:t>
      </w:r>
    </w:p>
    <w:p w:rsidR="005C7837" w:rsidRPr="005C7837" w:rsidRDefault="00084C02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на 2022 – 2023</w:t>
      </w:r>
      <w:r w:rsidR="005C7837"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учебный год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(базовый уровень)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Учитель:                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Магомедова Р.М,</w:t>
      </w:r>
    </w:p>
    <w:p w:rsidR="005C7837" w:rsidRPr="005C7837" w:rsidRDefault="005C7837" w:rsidP="00D144B4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</w:p>
    <w:p w:rsidR="005C7837" w:rsidRPr="005C7837" w:rsidRDefault="005C7837" w:rsidP="005C7837">
      <w:pPr>
        <w:shd w:val="clear" w:color="auto" w:fill="FFFFFF"/>
        <w:spacing w:after="0" w:line="240" w:lineRule="auto"/>
        <w:ind w:left="3220" w:hanging="720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                              Пояснительная записка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учебному предмету «Физика» составлена на основе авторской программы А.В. </w:t>
      </w: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Перышкина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Н.В. </w:t>
      </w: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Филонович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Е.М., Е.М. </w:t>
      </w: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Гутник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 Программа основного общего образования. Физика. 7-9 классы», Дрофа, 2013г.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данной программы, согласно учебному плану учреждения, отводится 2 часа в неделю, 70 часов в год.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Используемый учебник: Физика: учебник для 7 класса / </w:t>
      </w: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Перышкин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А.В.– М.: «Дрофа», 2014 г.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Планируемые результаты освоения учебного предмета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физические термины: тело, вещество, материя;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проводить наблюдения физических явлений; измерять физические величины: расстояние, промежуток времени, температуру;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определять цену деления шкалы прибора с учетом погрешности измерения;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осознать роль ученых нашей страны в развитии современной физики и  их вклад в  технический и социальный прогресс;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приёмам поиска и формулировки доказательств выдвинутых гипотез и теоретических выводов на основе эмпирически установленных фактов.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10" w:hanging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знания </w:t>
      </w:r>
      <w:proofErr w:type="gram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физических  явлениях в повседневной жизни для обеспечения безопасности при обращении с приборами</w:t>
      </w:r>
      <w:proofErr w:type="gram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 знаний о физических  явлениях и физических законах</w:t>
      </w:r>
      <w:r w:rsidRPr="005C7837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Первоначальные сведения о строении вещества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физические явления: диффузия, большая сжимаемость газов, малая сжимаемость жидкостей и твердых тел;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экспериментальными методами исследования при определении размеров малых тел;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понимать  причины броуновского движения, смачивания и </w:t>
      </w: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несмачивания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тел; различия в молекулярном строении твердых тел, жидкостей и газов;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пользоваться СИ и переводить единицы измерения физических величин в кратные и дольные единицы.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полученные знания в повседневной жизни (быт, экология, охрана окружающей среды).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hanging="720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границы применимости физических законов, понимать всеобщий характер фундаментальных физических законов и ограниченность использования частных законов.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Взаимодействия тел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физические явления: механическое движение, равномерное и неравномерное движение, инерция, всемирное тяготение;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измерять скорость, массу, силу, вес, силу трения скольжения, силу трения качения, объем, плотность тела, равнодействующую двух сил, действующих на тело и направленных в одну и в противоположные стороны;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экспериментальные методы исследования зависимости: пройденного пути от времени, удлинения пружины от приложенной силы, силы тяжести тела от его массы, силы трения скольжения от  площади соприкосновения тел и силы, прижимающей тело к поверхности (нормального давления);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смысл основных физических законов: закон Всемирного тяготения, закон Гука;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расчеты при нахождении: скорости (средней скорости), пути, времени, силы тяжести, веса тела, плотности тела, объема, массы, силы упругости, равнодействующей двух сил, направленных по одной прямой;</w:t>
      </w:r>
      <w:proofErr w:type="gramEnd"/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 находить связь между физическими величинами: силой тяжести и массой  тела, скорости со временем и путем, плотности тела с его массой и объемом, силой тяжести и весом тела;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 переводить физические величины </w:t>
      </w:r>
      <w:proofErr w:type="gram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proofErr w:type="gram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несистемных в СИ и наоборот.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понимать принципы действия динамометра, весов, встречающихся в повседневной жизни, и способов обеспечения безопасности при их использовании;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использовать полученные знания в повседневной жизни (быт, экология, охрана окружающей среды);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hanging="720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различать границы применимости физических законов, понимать всеобщий характер фундаментальных физических законов и ограниченность использования частных законов.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Давление твердых тел, жидкостей и газов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физические явления: атмосферное давление, давление газов, жидкостей и твердых тел, плавание тел, воздухоплавание, расположение уровня жидкостей в сообщающихся сосудах, существование воздушной оболочки Земли, способы увеличения и уменьшения давления;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измерять: атмосферное давление, давление жидкости и газа на дно и стенки сосуда, силу Архимеда;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пользоваться  экспериментальными методами исследования зависимости:  силы Архимеда от </w:t>
      </w:r>
      <w:proofErr w:type="gram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объема</w:t>
      </w:r>
      <w:proofErr w:type="gram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вытесненной телом воды, условий плавания тел в жидкости от действия силы тяжести и силы Архимеда;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расчеты для нахождения: давления,  давления жидкости на дно и стенки сосуда, силы Архимеда в соответствии с поставленной задачей на основании использования законов физики.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знания </w:t>
      </w:r>
      <w:proofErr w:type="gram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физических  явлениях в повседневной жизни для обеспечения безопасности при обращении с приборами</w:t>
      </w:r>
      <w:proofErr w:type="gram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 знаний о физических  явлениях и физических законах.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и мощность. Энергия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Учащийся научится: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понимать и объяснять физические явления: равновесие тел, превращение одного вида энергии в другой;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измерять: механическую работу, мощность, плечо силы, КПД, потенциальную и кинетическую энергию;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пользоваться экспериментальными методами исследования при определении соотношения сил и плеч, для равновесия рычага;</w:t>
      </w: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- понимать смысл основного физического  закона: закона сохранения энергии;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выполнять расчеты для нахождения: механической работы, мощности, условия равновесия сил на рычаге, момента силы, КПД, кинетической и потенциальной энергии.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Учащийся получит возможность научиться:</w:t>
      </w:r>
    </w:p>
    <w:p w:rsidR="005C7837" w:rsidRDefault="005C7837" w:rsidP="005C7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использовать знания </w:t>
      </w:r>
      <w:proofErr w:type="gram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физических  явлениях в повседневной жизни для обеспечения безопасности при обращении с приборами</w:t>
      </w:r>
      <w:proofErr w:type="gram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техническими устройствами, для сохранения здоровья и соблюдения норм экологического поведения в окружающей среде; приводить примеры практического использования  знаний о физических  явлениях и физических законах</w:t>
      </w:r>
    </w:p>
    <w:p w:rsidR="005C7837" w:rsidRDefault="005C7837" w:rsidP="005C78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Личностные результаты</w:t>
      </w:r>
    </w:p>
    <w:p w:rsidR="005C7837" w:rsidRPr="005C7837" w:rsidRDefault="005C7837" w:rsidP="005C78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интересов, интеллектуальных и творческих способностей;</w:t>
      </w:r>
    </w:p>
    <w:p w:rsidR="005C7837" w:rsidRPr="005C7837" w:rsidRDefault="005C7837" w:rsidP="005C78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5C7837" w:rsidRPr="005C7837" w:rsidRDefault="005C7837" w:rsidP="005C78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самостоятельность в приобретении новых знаний и практических умений;</w:t>
      </w:r>
    </w:p>
    <w:p w:rsidR="005C7837" w:rsidRPr="005C7837" w:rsidRDefault="005C7837" w:rsidP="005C78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выбору жизненного пути в соответствии с собственными интересами и возможностями;</w:t>
      </w:r>
    </w:p>
    <w:p w:rsidR="005C7837" w:rsidRPr="005C7837" w:rsidRDefault="005C7837" w:rsidP="005C78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мотивация образовательной деятельности школьников на основе личностно ориентированного подхода;</w:t>
      </w:r>
    </w:p>
    <w:p w:rsidR="005C7837" w:rsidRPr="005C7837" w:rsidRDefault="005C7837" w:rsidP="005C7837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ценностных отношений друг к другу, учителю, авторам открытий и изобретений, результатам обучения.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firstLine="480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результаты</w:t>
      </w: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C7837" w:rsidRPr="005C7837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5C7837" w:rsidRPr="005C7837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</w:t>
      </w:r>
    </w:p>
    <w:p w:rsidR="005C7837" w:rsidRPr="005C7837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5C7837" w:rsidRPr="005C7837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</w:t>
      </w:r>
    </w:p>
    <w:p w:rsidR="005C7837" w:rsidRPr="005C7837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</w:t>
      </w:r>
    </w:p>
    <w:p w:rsidR="005C7837" w:rsidRPr="005C7837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действий в нестандартных ситуациях, овладение эвристическими методами решения проблем;</w:t>
      </w:r>
    </w:p>
    <w:p w:rsidR="005C7837" w:rsidRPr="00863463" w:rsidRDefault="005C7837" w:rsidP="005C7837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работать в группе с выполнением различных социальных ролей, представлять и отстаивать свои взгляды и убеждения, вести дискуссию.</w:t>
      </w:r>
    </w:p>
    <w:p w:rsidR="00863463" w:rsidRDefault="00863463" w:rsidP="00863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3463" w:rsidRPr="005C7837" w:rsidRDefault="00863463" w:rsidP="0086346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5C7837" w:rsidRPr="005C7837" w:rsidRDefault="005C7837" w:rsidP="005C7837">
      <w:pPr>
        <w:shd w:val="clear" w:color="auto" w:fill="FFFFFF"/>
        <w:spacing w:after="0" w:line="240" w:lineRule="auto"/>
        <w:ind w:left="360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Содержание учебного предмета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обучения представлено в программе разделами «Введение», «Первоначальные сведения о строении вещества», «Взаимодействия тел», «Давление тел, жидкостей и газов», « Работа и мощность. Энергия»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Физика – наука о природе. Физические явления. Физические свойства тел. Наблюдение и описание физических явлений. Физические величины. Измерение физических величин: длинны, времени, температуры. Физические приборы. Международная система единиц. Точность и погрешность измерений. Физика и техника.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Лабораторная работа № 1 «Определение цены деления физического прибора»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Первоначальные сведения о строении вещества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вещества. Опыты, доказывающие атомное строение вещества. Тепловое движение атомов и молекул. Броуновское движение. Диффузия в газах, жидкостях и твердых телах. Взаимодействие частиц вещества. Агрегатные состояния вещества. Модели строения твердых тел, жидкостей и газов. Объяснение свойств газов, жидкостей и твердых тел на основе молекулярно-кинетических представлений.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10" w:hanging="710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Лабораторная работа  № 2 « Определение размеров малых тел»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10" w:hanging="710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Взаимодействия тел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Механическое движение. Траектория. Путь. Равномерное и неравномерное движение. Скорость. Графики зависимости пути и модуля скорости от времени движения. Инерция. Инертность тел. Взаимодействие тел. Масса  тела.  Измерение массы т ела. Плотность вещества. Сила. Ила тяжести. Сила упругости. Закон Гука. Вес тела. Связь между силой тяжести и массой тела.  Сила тяжести на других планетах. Динамометр. Сложение двух сил, направленных вдоль одной прямой. Равнодействующая двух сил. Сила трения. Физическая природа небесных тел Солнечной системы.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№3 « Измерение массы тела на рычажных весах»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№4 «Измерение объема тела»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№5 «Определение плотности тела»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№6 «</w:t>
      </w:r>
      <w:proofErr w:type="spellStart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Градуирование</w:t>
      </w:r>
      <w:proofErr w:type="spellEnd"/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пружины и измерение сил динамометром»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№7  « Измерение силы трения с помощью динамометра»</w:t>
      </w:r>
    </w:p>
    <w:p w:rsidR="005C7837" w:rsidRPr="005C7837" w:rsidRDefault="005C7837" w:rsidP="005C7837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Давление твердых тел, жидкостей и газов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Давление. Давление твердых тел. Давление газа. Объяснение давления на основе молекулярно-кинетических представлений. Передача давления жидкостями и газами. Закон Паскаля. Сообщающиеся сосуды. Атмосферное давление. Методы измерения атмосферного давления. Барометр, манометр, поршневой жидкостный насос. Закон Архимеда. Условия плавания тел. Воздухоплавание.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Лабораторные работы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№8 « Определение выталкивающей силы, действующей на погруженное в жидкость тело»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786" w:hanging="72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Лабораторная работа №9 « Выяснение условий плавания тела в жидкости»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и мощность. Энергия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850" w:hanging="85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</w:t>
      </w: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Механическая работа. Мощность. Простые механизмы. Момент силы. Условия равновесия рычага. «Золотое правило» механики.       Виды равновесия. Коэффициент полезного действия (КПД). Энергия. Потенциальная и кинетическая энергия. Превращение энергии.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Лабораторные работы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Лабораторная работа №10 « Выяснение условия равновесия рычага»</w:t>
      </w:r>
    </w:p>
    <w:p w:rsidR="005C7837" w:rsidRPr="005C7837" w:rsidRDefault="005C7837" w:rsidP="005C7837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Лабораторная работа №11 «Определение КПД при подъеме по наклонной плоскости»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Тематическое планирование с указанием количества часов,</w:t>
      </w:r>
    </w:p>
    <w:p w:rsidR="005C7837" w:rsidRPr="005C7837" w:rsidRDefault="005C7837" w:rsidP="005C7837">
      <w:pPr>
        <w:shd w:val="clear" w:color="auto" w:fill="FFFFFF"/>
        <w:spacing w:after="0" w:line="240" w:lineRule="auto"/>
        <w:ind w:left="568"/>
        <w:jc w:val="center"/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отводимых</w:t>
      </w:r>
      <w:proofErr w:type="gramEnd"/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на освоение каждой темы</w:t>
      </w:r>
    </w:p>
    <w:tbl>
      <w:tblPr>
        <w:tblW w:w="13187" w:type="dxa"/>
        <w:tblInd w:w="4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0"/>
        <w:gridCol w:w="4409"/>
        <w:gridCol w:w="2676"/>
        <w:gridCol w:w="2361"/>
        <w:gridCol w:w="2361"/>
      </w:tblGrid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тем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отводимых часов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лабораторных работ</w:t>
            </w:r>
          </w:p>
        </w:tc>
      </w:tr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Первоначальные сведения о строении вещества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Взаимодействие тел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твердых тел, жидкостей и газов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Работа и мощность. Энергия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C7837" w:rsidRPr="005C7837" w:rsidTr="005C7837">
        <w:tc>
          <w:tcPr>
            <w:tcW w:w="1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3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5C7837" w:rsidRPr="005C7837" w:rsidTr="005C7837">
        <w:tc>
          <w:tcPr>
            <w:tcW w:w="52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70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lang w:eastAsia="ru-RU"/>
              </w:rPr>
              <w:t>11</w:t>
            </w:r>
          </w:p>
        </w:tc>
      </w:tr>
    </w:tbl>
    <w:p w:rsidR="00863463" w:rsidRDefault="00863463" w:rsidP="005C7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63463" w:rsidRDefault="00863463" w:rsidP="005C7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63463" w:rsidRDefault="00863463" w:rsidP="005C7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63463" w:rsidRDefault="00863463" w:rsidP="005C7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63463" w:rsidRDefault="00863463" w:rsidP="005C7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863463" w:rsidRDefault="00863463" w:rsidP="005C783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C7837" w:rsidRPr="005C7837" w:rsidRDefault="005C7837" w:rsidP="005C7837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5C7837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lastRenderedPageBreak/>
        <w:t>Календарно-тематическое планирование</w:t>
      </w:r>
    </w:p>
    <w:tbl>
      <w:tblPr>
        <w:tblW w:w="1318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3"/>
        <w:gridCol w:w="5628"/>
        <w:gridCol w:w="2492"/>
        <w:gridCol w:w="1946"/>
        <w:gridCol w:w="1948"/>
      </w:tblGrid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№/№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ind w:left="568" w:hanging="568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Наименования разделов/темы уроков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часов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план.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Дата</w:t>
            </w:r>
          </w:p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факт.</w:t>
            </w:r>
          </w:p>
        </w:tc>
      </w:tr>
      <w:tr w:rsidR="005C7837" w:rsidRPr="005C7837" w:rsidTr="005C7837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Введение (4 часа)</w:t>
            </w: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Вводный инструктаж по охране труда. Что изучает физика. Наблюдения и опыты.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величины. Погрешность измерений.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 № 1</w:t>
            </w:r>
            <w:r w:rsidRPr="005C7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«Определение цены деления измерительного прибора»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Физика и техника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Первоначальные сведения о строении вещества (6 часов)</w:t>
            </w: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5/1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вещества. Молекулы и атомы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6/2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Первичный инструктаж по охране труда на рабочем месте. Лабораторная работа  № 2</w:t>
            </w:r>
            <w:r w:rsidRPr="005C783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 Измерение размеров малых тел»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7/3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Диффузия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8/4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молекул.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9/5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Агрегатные состояния вещества.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10/6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«Сведения о строении вещества»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3. Взаимодействие тел (23 часа)</w:t>
            </w: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11/1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Механическое движение.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12/2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Скорость. Единицы скорости.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13/3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Расчет пути и времени движения.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14/4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Решение задач по теме « Скорость, время, путь»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15/5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Инерция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16/6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Взаимодействие тел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17/7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Масса тела. Единицы массы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18/8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Первичный инструктаж по охране труда на рабочем месте. Лабораторная работа  № 3 «Измерение массы тела на рычажных весах»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19/9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Первичный инструктаж по охране труда на рабочем месте. Лабораторная работа  № 4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«Измерение объема тел»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20/10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Плотность вещества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21/11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Решение задач по теме «Плотность тела»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22/12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Первичный инструктаж по охране труда на рабочем месте. Лабораторная работа  № 5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«Определение плотности твердого тела»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23/13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Расчет массы и объема тела по его плотности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24/14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240" w:lineRule="auto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№1</w:t>
            </w:r>
          </w:p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«Механическое движение. Плотность тел»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25/15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Анализ контрольной работы и коррекция УУД. Сила.  Сила тяжести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26/16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Сила упругости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27/17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Вес тела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28/18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Динамометр.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Первичный инструктаж по охране 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lastRenderedPageBreak/>
              <w:t>труда на рабочем месте. Лабораторная работа  № 6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 «</w:t>
            </w:r>
            <w:proofErr w:type="spellStart"/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Градуирование</w:t>
            </w:r>
            <w:proofErr w:type="spellEnd"/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пружины   динамометра»</w:t>
            </w:r>
            <w:r w:rsidRPr="005C7837">
              <w:rPr>
                <w:rFonts w:ascii="Cambria" w:eastAsia="Times New Roman" w:hAnsi="Cambria" w:cs="Arial"/>
                <w:color w:val="000000"/>
                <w:sz w:val="24"/>
                <w:lang w:eastAsia="ru-RU"/>
              </w:rPr>
              <w:t> 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29/19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Сила трения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30/20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Первичный инструктаж по охране труда на рабочем месте. Лабораторная работа №7 «Выяснение зависимости силы трения скольжения от площади соприкосновения тел»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31/21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Равнодействующая сила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32/22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Трение в природе и технике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33/23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Контрольная работа    № 2 «Силы в природе»</w:t>
            </w:r>
            <w:r w:rsidRPr="005C7837">
              <w:rPr>
                <w:rFonts w:ascii="Cambria" w:eastAsia="Times New Roman" w:hAnsi="Cambria" w:cs="Arial"/>
                <w:color w:val="000000"/>
                <w:sz w:val="24"/>
                <w:lang w:eastAsia="ru-RU"/>
              </w:rPr>
              <w:t> 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4. Давление твердых тел, жидкостей и газов (21 час)</w:t>
            </w: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34/1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и коррекция УУД. Давление. Единицы давления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35/2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«Давление твердых тел»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36/3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газа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37/4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Паскаля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38/5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Давление в жидкости и газе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39/6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 давления на дно и стенки сосуда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40/7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Сообщающие сосуды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41/8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 воздуха. Атмосферное давление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42/9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Измерение атмосферного давления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43/10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Барометр-анероид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44/11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Манометры. Поршневой жидкостной насос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45/12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Гидравлический пресс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46/13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жидкости и газа на погруженное в них тело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47/14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Архимеда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48/15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«Закон Архимеда»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49/16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Первичный инструктаж по охране труда на рабочем месте. Лабораторная работа  № 8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«Определение  выталкивающей  силы»</w:t>
            </w: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50/17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«Плавание тел»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51/18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Первичный инструктаж по охране труда на рабочем месте. Лабораторная работа  № 9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«Выяснение условий плавания тел в жидкости»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52/19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Плавание судов.   Воздухоплавание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53/20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«Давление»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54/21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№3 «Давление»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03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5. Работа и мощность. Энергия (13 часов)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55/1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контрольной работы и коррекция УУД. Механическая работа. Мощность.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56/2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«Работа. Мощность»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57/3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Простые механизмы. Рычаг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58/4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Блок. Правило моментов  § 61,62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59/5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 «Правило моментов»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60/6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Лабораторная работа  № 10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«Выяснение условия равновесия рычага»</w:t>
            </w: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lang w:eastAsia="ru-RU"/>
              </w:rPr>
              <w:t> 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61/7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Центр тяжести тела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62/8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Коэффициент полезного действия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63/9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на КПД простых механизмов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64/10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before="120" w:after="120" w:line="0" w:lineRule="atLeast"/>
              <w:outlineLvl w:val="2"/>
              <w:rPr>
                <w:rFonts w:ascii="Cambria" w:eastAsia="Times New Roman" w:hAnsi="Cambria" w:cs="Arial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Лабораторная работа № 11</w:t>
            </w:r>
            <w:r w:rsidRPr="005C78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lang w:eastAsia="ru-RU"/>
              </w:rPr>
              <w:t> </w:t>
            </w: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«Определение КПД при подъеме тела по наклонной плоскости»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65/11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Энергия. Закон сохранения энергии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66/12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теме «Работа и мощность. Энергия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67/13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Контрольная работа №4</w:t>
            </w:r>
          </w:p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«Механическая работа и мощность. Простые механизмы»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478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Повторение</w:t>
            </w: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68/1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 контрольной работы и коррекция УУД. Обобщение пройденного материала по физике за курс 7 класса.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69/2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  <w:tc>
          <w:tcPr>
            <w:tcW w:w="2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6"/>
                <w:lang w:eastAsia="ru-RU"/>
              </w:rPr>
            </w:pPr>
          </w:p>
        </w:tc>
      </w:tr>
      <w:tr w:rsidR="005C7837" w:rsidRPr="005C7837" w:rsidTr="005C7837">
        <w:tc>
          <w:tcPr>
            <w:tcW w:w="1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70/3</w:t>
            </w:r>
          </w:p>
        </w:tc>
        <w:tc>
          <w:tcPr>
            <w:tcW w:w="6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7837" w:rsidRPr="005C7837" w:rsidRDefault="005C7837" w:rsidP="005C7837">
            <w:pPr>
              <w:spacing w:after="0" w:line="0" w:lineRule="atLeas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27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7837" w:rsidRPr="005C7837" w:rsidRDefault="005C7837" w:rsidP="005C7837">
            <w:pPr>
              <w:spacing w:after="0" w:line="0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5C783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C7837" w:rsidRPr="005C7837" w:rsidRDefault="005C7837" w:rsidP="005C78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A7A43" w:rsidRDefault="001A7A43"/>
    <w:sectPr w:rsidR="001A7A43" w:rsidSect="005C783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51521"/>
    <w:multiLevelType w:val="multilevel"/>
    <w:tmpl w:val="50FC3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AF312DC"/>
    <w:multiLevelType w:val="multilevel"/>
    <w:tmpl w:val="91421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7837"/>
    <w:rsid w:val="00084C02"/>
    <w:rsid w:val="001A7A43"/>
    <w:rsid w:val="004600DB"/>
    <w:rsid w:val="004B027F"/>
    <w:rsid w:val="005C7837"/>
    <w:rsid w:val="00863463"/>
    <w:rsid w:val="008C1995"/>
    <w:rsid w:val="00D144B4"/>
    <w:rsid w:val="00E465A8"/>
    <w:rsid w:val="00EC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A43"/>
  </w:style>
  <w:style w:type="paragraph" w:styleId="3">
    <w:name w:val="heading 3"/>
    <w:basedOn w:val="a"/>
    <w:link w:val="30"/>
    <w:uiPriority w:val="9"/>
    <w:qFormat/>
    <w:rsid w:val="005C783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C783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53">
    <w:name w:val="c53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5C7837"/>
  </w:style>
  <w:style w:type="character" w:customStyle="1" w:styleId="c54">
    <w:name w:val="c54"/>
    <w:basedOn w:val="a0"/>
    <w:rsid w:val="005C7837"/>
  </w:style>
  <w:style w:type="character" w:customStyle="1" w:styleId="c13">
    <w:name w:val="c13"/>
    <w:basedOn w:val="a0"/>
    <w:rsid w:val="005C7837"/>
  </w:style>
  <w:style w:type="paragraph" w:customStyle="1" w:styleId="c0">
    <w:name w:val="c0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C7837"/>
  </w:style>
  <w:style w:type="character" w:customStyle="1" w:styleId="c5">
    <w:name w:val="c5"/>
    <w:basedOn w:val="a0"/>
    <w:rsid w:val="005C7837"/>
  </w:style>
  <w:style w:type="character" w:customStyle="1" w:styleId="c33">
    <w:name w:val="c33"/>
    <w:basedOn w:val="a0"/>
    <w:rsid w:val="005C7837"/>
  </w:style>
  <w:style w:type="paragraph" w:customStyle="1" w:styleId="c48">
    <w:name w:val="c48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5C7837"/>
  </w:style>
  <w:style w:type="character" w:customStyle="1" w:styleId="c2">
    <w:name w:val="c2"/>
    <w:basedOn w:val="a0"/>
    <w:rsid w:val="005C7837"/>
  </w:style>
  <w:style w:type="paragraph" w:customStyle="1" w:styleId="c38">
    <w:name w:val="c38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5C7837"/>
  </w:style>
  <w:style w:type="paragraph" w:customStyle="1" w:styleId="c19">
    <w:name w:val="c19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5C7837"/>
  </w:style>
  <w:style w:type="paragraph" w:customStyle="1" w:styleId="c66">
    <w:name w:val="c66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2">
    <w:name w:val="c42"/>
    <w:basedOn w:val="a0"/>
    <w:rsid w:val="005C7837"/>
  </w:style>
  <w:style w:type="character" w:customStyle="1" w:styleId="c18">
    <w:name w:val="c18"/>
    <w:basedOn w:val="a0"/>
    <w:rsid w:val="005C7837"/>
  </w:style>
  <w:style w:type="paragraph" w:customStyle="1" w:styleId="c71">
    <w:name w:val="c71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5">
    <w:name w:val="c65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1">
    <w:name w:val="c41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5C78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5C7837"/>
  </w:style>
  <w:style w:type="character" w:customStyle="1" w:styleId="c63">
    <w:name w:val="c63"/>
    <w:basedOn w:val="a0"/>
    <w:rsid w:val="005C7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30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3F6F-83D4-4941-AD1E-9B0E1FC17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11</Pages>
  <Words>2509</Words>
  <Characters>14307</Characters>
  <Application>Microsoft Office Word</Application>
  <DocSecurity>0</DocSecurity>
  <Lines>119</Lines>
  <Paragraphs>33</Paragraphs>
  <ScaleCrop>false</ScaleCrop>
  <Company/>
  <LinksUpToDate>false</LinksUpToDate>
  <CharactersWithSpaces>16783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2022-08-30T14:33:00Z</dcterms:created>
  <dcterms:modified xsi:type="dcterms:W3CDTF">2022-11-16T09:29:00Z</dcterms:modified>
</cp:coreProperties>
</file>