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0B" w:rsidRDefault="00863E0B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4"/>
          <w:szCs w:val="24"/>
        </w:rPr>
      </w:pPr>
    </w:p>
    <w:p w:rsidR="00863E0B" w:rsidRPr="00863E0B" w:rsidRDefault="00863E0B" w:rsidP="00863E0B">
      <w:pPr>
        <w:pStyle w:val="a3"/>
        <w:spacing w:line="240" w:lineRule="auto"/>
        <w:ind w:left="414"/>
        <w:contextualSpacing/>
        <w:jc w:val="center"/>
        <w:rPr>
          <w:rFonts w:ascii="Times New Roman" w:hAnsi="Times New Roman" w:cs="Times New Roman"/>
          <w:b/>
        </w:rPr>
      </w:pPr>
      <w:r w:rsidRPr="00863E0B">
        <w:rPr>
          <w:rFonts w:ascii="Times New Roman" w:hAnsi="Times New Roman" w:cs="Times New Roman"/>
          <w:b/>
        </w:rPr>
        <w:t>Муниципальная бюджетная  общеобразовательная организация</w:t>
      </w:r>
    </w:p>
    <w:p w:rsidR="00863E0B" w:rsidRPr="00863E0B" w:rsidRDefault="00863E0B" w:rsidP="00863E0B">
      <w:pPr>
        <w:pStyle w:val="a3"/>
        <w:spacing w:line="240" w:lineRule="auto"/>
        <w:ind w:left="1582" w:right="1217" w:firstLine="799"/>
        <w:contextualSpacing/>
        <w:jc w:val="center"/>
        <w:rPr>
          <w:rFonts w:ascii="Times New Roman" w:hAnsi="Times New Roman" w:cs="Times New Roman"/>
          <w:b/>
        </w:rPr>
      </w:pPr>
      <w:r w:rsidRPr="00863E0B">
        <w:rPr>
          <w:rFonts w:ascii="Times New Roman" w:hAnsi="Times New Roman" w:cs="Times New Roman"/>
          <w:b/>
        </w:rPr>
        <w:t xml:space="preserve">«Академический лицей» </w:t>
      </w:r>
      <w:proofErr w:type="spellStart"/>
      <w:r w:rsidRPr="00863E0B">
        <w:rPr>
          <w:rFonts w:ascii="Times New Roman" w:hAnsi="Times New Roman" w:cs="Times New Roman"/>
          <w:b/>
        </w:rPr>
        <w:t>им</w:t>
      </w:r>
      <w:proofErr w:type="gramStart"/>
      <w:r w:rsidRPr="00863E0B">
        <w:rPr>
          <w:rFonts w:ascii="Times New Roman" w:hAnsi="Times New Roman" w:cs="Times New Roman"/>
          <w:b/>
        </w:rPr>
        <w:t>.А</w:t>
      </w:r>
      <w:proofErr w:type="gramEnd"/>
      <w:r w:rsidRPr="00863E0B">
        <w:rPr>
          <w:rFonts w:ascii="Times New Roman" w:hAnsi="Times New Roman" w:cs="Times New Roman"/>
          <w:b/>
        </w:rPr>
        <w:t>мет-Хана</w:t>
      </w:r>
      <w:proofErr w:type="spellEnd"/>
      <w:r w:rsidRPr="00863E0B">
        <w:rPr>
          <w:rFonts w:ascii="Times New Roman" w:hAnsi="Times New Roman" w:cs="Times New Roman"/>
          <w:b/>
        </w:rPr>
        <w:t xml:space="preserve"> Султана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«Рассмотрено»                                                                                      «Согласовано»                                                                                       « Утверждаю»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на заседании ШМО                                                                             Зам</w:t>
      </w:r>
      <w:proofErr w:type="gramStart"/>
      <w:r>
        <w:rPr>
          <w:b/>
          <w:bCs/>
          <w:color w:val="000000"/>
          <w:sz w:val="21"/>
          <w:szCs w:val="21"/>
        </w:rPr>
        <w:t>.д</w:t>
      </w:r>
      <w:proofErr w:type="gramEnd"/>
      <w:r>
        <w:rPr>
          <w:b/>
          <w:bCs/>
          <w:color w:val="000000"/>
          <w:sz w:val="21"/>
          <w:szCs w:val="21"/>
        </w:rPr>
        <w:t xml:space="preserve">иректора по УВР                                                               Директор </w:t>
      </w:r>
      <w:proofErr w:type="spellStart"/>
      <w:r>
        <w:rPr>
          <w:b/>
          <w:bCs/>
          <w:color w:val="000000"/>
          <w:sz w:val="21"/>
          <w:szCs w:val="21"/>
        </w:rPr>
        <w:t>_</w:t>
      </w:r>
      <w:r>
        <w:rPr>
          <w:b/>
          <w:color w:val="000000"/>
          <w:sz w:val="21"/>
          <w:szCs w:val="21"/>
        </w:rPr>
        <w:t>_____лицея</w:t>
      </w:r>
      <w:proofErr w:type="spellEnd"/>
      <w:r>
        <w:rPr>
          <w:b/>
          <w:color w:val="000000"/>
          <w:sz w:val="21"/>
          <w:szCs w:val="21"/>
        </w:rPr>
        <w:t xml:space="preserve">                                                                                           </w:t>
      </w:r>
      <w:r>
        <w:rPr>
          <w:b/>
          <w:bCs/>
          <w:color w:val="000000"/>
          <w:sz w:val="21"/>
          <w:szCs w:val="21"/>
        </w:rPr>
        <w:t xml:space="preserve">учителей истории                                                                                    </w:t>
      </w:r>
      <w:proofErr w:type="spellStart"/>
      <w:r>
        <w:rPr>
          <w:b/>
          <w:bCs/>
          <w:color w:val="000000"/>
          <w:sz w:val="21"/>
          <w:szCs w:val="21"/>
        </w:rPr>
        <w:t>Имангазалиева</w:t>
      </w:r>
      <w:proofErr w:type="spellEnd"/>
      <w:r>
        <w:rPr>
          <w:b/>
          <w:bCs/>
          <w:color w:val="000000"/>
          <w:sz w:val="21"/>
          <w:szCs w:val="21"/>
        </w:rPr>
        <w:t xml:space="preserve"> З.Х.                                                                               </w:t>
      </w:r>
      <w:proofErr w:type="spellStart"/>
      <w:r>
        <w:rPr>
          <w:b/>
          <w:bCs/>
          <w:color w:val="000000"/>
          <w:sz w:val="21"/>
          <w:szCs w:val="21"/>
        </w:rPr>
        <w:t>Атаева</w:t>
      </w:r>
      <w:proofErr w:type="spellEnd"/>
      <w:r>
        <w:rPr>
          <w:b/>
          <w:bCs/>
          <w:color w:val="000000"/>
          <w:sz w:val="21"/>
          <w:szCs w:val="21"/>
        </w:rPr>
        <w:t xml:space="preserve"> П.А.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и обществознания                                                                                 Протокол №  ___   2022г.                                                        Приказ №________2022г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от ____________2022г.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Руководитель ШМО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Тагирова  М.М</w:t>
      </w:r>
    </w:p>
    <w:p w:rsidR="00863E0B" w:rsidRDefault="00863E0B" w:rsidP="00863E0B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63E0B" w:rsidRDefault="00863E0B" w:rsidP="00863E0B">
      <w:pPr>
        <w:spacing w:before="59" w:line="365" w:lineRule="exact"/>
        <w:rPr>
          <w:rFonts w:ascii="Times New Roman" w:hAnsi="Times New Roman"/>
          <w:b/>
          <w:sz w:val="48"/>
          <w:szCs w:val="48"/>
        </w:rPr>
      </w:pPr>
    </w:p>
    <w:p w:rsidR="00863E0B" w:rsidRDefault="00863E0B" w:rsidP="00863E0B">
      <w:pPr>
        <w:spacing w:before="59" w:line="365" w:lineRule="exact"/>
        <w:ind w:left="347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863E0B" w:rsidRDefault="00863E0B" w:rsidP="00863E0B">
      <w:pPr>
        <w:pStyle w:val="110"/>
        <w:spacing w:line="365" w:lineRule="exact"/>
        <w:ind w:left="428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по учебному предмету </w:t>
      </w:r>
    </w:p>
    <w:p w:rsidR="00863E0B" w:rsidRDefault="00863E0B" w:rsidP="00863E0B">
      <w:pPr>
        <w:tabs>
          <w:tab w:val="left" w:pos="8833"/>
        </w:tabs>
        <w:spacing w:line="350" w:lineRule="exact"/>
        <w:ind w:left="351"/>
        <w:jc w:val="center"/>
        <w:rPr>
          <w:rFonts w:ascii="Times New Roman" w:hAnsi="Times New Roman"/>
          <w:w w:val="99"/>
          <w:sz w:val="36"/>
          <w:szCs w:val="36"/>
          <w:u w:val="single"/>
        </w:rPr>
      </w:pPr>
    </w:p>
    <w:p w:rsidR="00863E0B" w:rsidRDefault="00863E0B" w:rsidP="00863E0B">
      <w:pPr>
        <w:tabs>
          <w:tab w:val="left" w:pos="8833"/>
        </w:tabs>
        <w:spacing w:line="350" w:lineRule="exact"/>
        <w:ind w:left="351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w w:val="99"/>
          <w:sz w:val="44"/>
          <w:szCs w:val="44"/>
          <w:u w:val="single"/>
        </w:rPr>
        <w:t>Обществознание 6 класс</w:t>
      </w:r>
    </w:p>
    <w:p w:rsidR="00863E0B" w:rsidRDefault="00863E0B" w:rsidP="00863E0B">
      <w:pPr>
        <w:spacing w:line="189" w:lineRule="exact"/>
        <w:ind w:left="348"/>
        <w:jc w:val="center"/>
        <w:rPr>
          <w:rFonts w:ascii="Times New Roman" w:hAnsi="Times New Roman"/>
          <w:sz w:val="36"/>
          <w:szCs w:val="36"/>
        </w:rPr>
      </w:pPr>
    </w:p>
    <w:p w:rsidR="00863E0B" w:rsidRPr="00863E0B" w:rsidRDefault="00863E0B" w:rsidP="00863E0B">
      <w:pPr>
        <w:pStyle w:val="110"/>
        <w:tabs>
          <w:tab w:val="left" w:pos="5862"/>
        </w:tabs>
        <w:spacing w:before="152"/>
        <w:ind w:left="3289" w:firstLine="256"/>
        <w:jc w:val="right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  </w:t>
      </w:r>
      <w:r w:rsidRPr="00863E0B">
        <w:rPr>
          <w:sz w:val="28"/>
          <w:szCs w:val="28"/>
          <w:lang w:val="ru-RU"/>
        </w:rPr>
        <w:t xml:space="preserve">Ф.И.О разработчика: </w:t>
      </w:r>
    </w:p>
    <w:p w:rsidR="00863E0B" w:rsidRPr="00863E0B" w:rsidRDefault="00863E0B" w:rsidP="00863E0B">
      <w:pPr>
        <w:pStyle w:val="a3"/>
        <w:spacing w:line="240" w:lineRule="auto"/>
        <w:ind w:left="4474" w:hanging="17"/>
        <w:contextualSpacing/>
        <w:jc w:val="right"/>
        <w:rPr>
          <w:sz w:val="28"/>
          <w:szCs w:val="28"/>
        </w:rPr>
      </w:pPr>
      <w:r w:rsidRPr="00863E0B">
        <w:rPr>
          <w:sz w:val="28"/>
          <w:szCs w:val="28"/>
        </w:rPr>
        <w:t xml:space="preserve">Мамаева Земфира </w:t>
      </w:r>
      <w:proofErr w:type="spellStart"/>
      <w:r w:rsidRPr="00863E0B">
        <w:rPr>
          <w:sz w:val="28"/>
          <w:szCs w:val="28"/>
        </w:rPr>
        <w:t>Маетхановна</w:t>
      </w:r>
      <w:proofErr w:type="spellEnd"/>
    </w:p>
    <w:p w:rsidR="00863E0B" w:rsidRPr="00863E0B" w:rsidRDefault="00863E0B" w:rsidP="00863E0B">
      <w:pPr>
        <w:pStyle w:val="a3"/>
        <w:spacing w:line="240" w:lineRule="auto"/>
        <w:ind w:left="4474" w:hanging="17"/>
        <w:contextualSpacing/>
        <w:jc w:val="right"/>
        <w:rPr>
          <w:sz w:val="36"/>
          <w:szCs w:val="36"/>
        </w:rPr>
      </w:pPr>
      <w:r w:rsidRPr="00863E0B">
        <w:rPr>
          <w:sz w:val="28"/>
          <w:szCs w:val="28"/>
        </w:rPr>
        <w:t>Должность: учитель обществознания</w:t>
      </w:r>
    </w:p>
    <w:p w:rsidR="00863E0B" w:rsidRDefault="00863E0B" w:rsidP="00863E0B">
      <w:pPr>
        <w:pStyle w:val="a3"/>
        <w:jc w:val="center"/>
        <w:rPr>
          <w:b/>
        </w:rPr>
      </w:pPr>
    </w:p>
    <w:p w:rsidR="00863E0B" w:rsidRDefault="00863E0B" w:rsidP="00863E0B">
      <w:pPr>
        <w:pStyle w:val="a3"/>
        <w:jc w:val="center"/>
        <w:rPr>
          <w:b/>
          <w:sz w:val="24"/>
          <w:szCs w:val="24"/>
        </w:rPr>
      </w:pPr>
      <w:r>
        <w:rPr>
          <w:b/>
        </w:rPr>
        <w:t>БУЙНАКСК    2022 г.</w:t>
      </w:r>
    </w:p>
    <w:p w:rsidR="00863E0B" w:rsidRDefault="00863E0B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4"/>
          <w:szCs w:val="24"/>
        </w:rPr>
      </w:pPr>
    </w:p>
    <w:p w:rsidR="00863E0B" w:rsidRDefault="00863E0B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818EE" w:rsidRDefault="008818EE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8"/>
          <w:szCs w:val="28"/>
        </w:rPr>
      </w:pPr>
    </w:p>
    <w:p w:rsidR="008818EE" w:rsidRDefault="00BF039B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программа составлен на основе  требований  Федерального государственного образовательного стандарта основного общего образования  второго поколения  и авторской  рабочей программы (Рабочие программы к предметной линии учебников под редакцией Л.Н. Боголюбова. 6-9 классы: пособие для учителей общеобразовательных учреждений/ Л.Н. Боголюбов, Н.И. Городецкая, Л.Ф. Иванова и др.-М.: Просвещение, 2020)</w:t>
      </w:r>
      <w:proofErr w:type="gramEnd"/>
    </w:p>
    <w:p w:rsidR="008818EE" w:rsidRDefault="00BF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Программа ориентирована на работу на У МК:</w:t>
      </w:r>
    </w:p>
    <w:p w:rsidR="008818EE" w:rsidRDefault="00BF039B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Обществознание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. : 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учебник для общеобразовательных учреждений /</w:t>
      </w:r>
      <w:r>
        <w:rPr>
          <w:rFonts w:ascii="Times New Roman" w:hAnsi="Times New Roman"/>
          <w:sz w:val="24"/>
          <w:szCs w:val="24"/>
        </w:rPr>
        <w:t>, Н. Ф. Виноградова, Н. И. Городецкая, Л.Ф. Иванова и др.;</w:t>
      </w:r>
      <w:r>
        <w:rPr>
          <w:rFonts w:ascii="Times New Roman" w:hAnsi="Times New Roman"/>
          <w:sz w:val="24"/>
          <w:szCs w:val="24"/>
          <w:lang w:eastAsia="en-US"/>
        </w:rPr>
        <w:t xml:space="preserve"> под редакцией Л.Н. Боголюбова, Л. Ф. Ивановой. М.: Просвещение,</w:t>
      </w:r>
      <w:r w:rsidR="008F7ED0">
        <w:rPr>
          <w:rFonts w:ascii="Times New Roman" w:hAnsi="Times New Roman"/>
          <w:sz w:val="24"/>
          <w:szCs w:val="24"/>
          <w:lang w:eastAsia="en-US"/>
        </w:rPr>
        <w:t xml:space="preserve"> 2020</w:t>
      </w:r>
    </w:p>
    <w:p w:rsidR="008818EE" w:rsidRDefault="008818EE">
      <w:pPr>
        <w:pStyle w:val="1"/>
        <w:ind w:left="36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A0942" w:rsidRDefault="00BF039B" w:rsidP="009A0942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Изучение обществознания в основной школе направлено на достижение следующих целей:</w:t>
      </w:r>
    </w:p>
    <w:p w:rsidR="009A0942" w:rsidRDefault="00BF039B" w:rsidP="009A0942">
      <w:pPr>
        <w:jc w:val="both"/>
        <w:rPr>
          <w:rFonts w:ascii="Times New Roman" w:hAnsi="Times New Roman"/>
          <w:sz w:val="24"/>
          <w:szCs w:val="24"/>
        </w:rPr>
      </w:pPr>
      <w:r w:rsidRPr="009A0942">
        <w:rPr>
          <w:rFonts w:ascii="Times New Roman" w:hAnsi="Times New Roman"/>
          <w:b/>
          <w:bCs/>
          <w:sz w:val="24"/>
          <w:szCs w:val="24"/>
        </w:rPr>
        <w:t>воспитание</w:t>
      </w:r>
      <w:r>
        <w:rPr>
          <w:b/>
          <w:bCs/>
        </w:rPr>
        <w:t xml:space="preserve">   </w:t>
      </w:r>
      <w:r w:rsidRPr="009A0942">
        <w:rPr>
          <w:rFonts w:ascii="Times New Roman" w:hAnsi="Times New Roman"/>
          <w:sz w:val="24"/>
          <w:szCs w:val="24"/>
        </w:rPr>
        <w:t>общероссийской   идентичности,</w:t>
      </w:r>
      <w:r>
        <w:t xml:space="preserve">   </w:t>
      </w:r>
      <w:r w:rsidRPr="009A0942">
        <w:rPr>
          <w:rFonts w:ascii="Times New Roman" w:hAnsi="Times New Roman"/>
          <w:sz w:val="24"/>
          <w:szCs w:val="24"/>
        </w:rPr>
        <w:t>граждан</w:t>
      </w:r>
      <w:r w:rsidRPr="009A0942">
        <w:rPr>
          <w:rFonts w:ascii="Times New Roman" w:hAnsi="Times New Roman"/>
          <w:sz w:val="24"/>
          <w:szCs w:val="24"/>
        </w:rPr>
        <w:softHyphen/>
        <w:t>ской ответственности, уважения к социальным нормам; при</w:t>
      </w:r>
      <w:r w:rsidRPr="009A0942">
        <w:rPr>
          <w:rFonts w:ascii="Times New Roman" w:hAnsi="Times New Roman"/>
          <w:sz w:val="24"/>
          <w:szCs w:val="24"/>
        </w:rPr>
        <w:softHyphen/>
        <w:t>верженности гуманистическим и демократическим ценностям, закреплённым в Конституции Российской Федерации;</w:t>
      </w:r>
    </w:p>
    <w:p w:rsidR="009A0942" w:rsidRPr="009A0942" w:rsidRDefault="00BF039B" w:rsidP="009A0942">
      <w:pPr>
        <w:jc w:val="both"/>
        <w:rPr>
          <w:rFonts w:ascii="Times New Roman" w:hAnsi="Times New Roman"/>
          <w:sz w:val="24"/>
          <w:szCs w:val="24"/>
        </w:rPr>
      </w:pPr>
      <w:r w:rsidRPr="009A0942"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r w:rsidRPr="009A0942">
        <w:rPr>
          <w:rFonts w:ascii="Times New Roman" w:hAnsi="Times New Roman"/>
          <w:sz w:val="24"/>
          <w:szCs w:val="24"/>
        </w:rPr>
        <w:t>личности в ответственный период социального взросления человека (10—15 лет), её познавательных интере</w:t>
      </w:r>
      <w:r w:rsidRPr="009A0942">
        <w:rPr>
          <w:rFonts w:ascii="Times New Roman" w:hAnsi="Times New Roman"/>
          <w:sz w:val="24"/>
          <w:szCs w:val="24"/>
        </w:rPr>
        <w:softHyphen/>
        <w:t>сов, критического мышления в процессе восприятия социаль</w:t>
      </w:r>
      <w:r w:rsidRPr="009A0942">
        <w:rPr>
          <w:rFonts w:ascii="Times New Roman" w:hAnsi="Times New Roman"/>
          <w:sz w:val="24"/>
          <w:szCs w:val="24"/>
        </w:rPr>
        <w:softHyphen/>
        <w:t>ной (в том числе экономической и правовой) информации и определения собственной позиции; нравственной и право</w:t>
      </w:r>
      <w:r w:rsidRPr="009A0942">
        <w:rPr>
          <w:rFonts w:ascii="Times New Roman" w:hAnsi="Times New Roman"/>
          <w:sz w:val="24"/>
          <w:szCs w:val="24"/>
        </w:rPr>
        <w:softHyphen/>
        <w:t>вой культуры, экономического образа мышления, способно</w:t>
      </w:r>
      <w:r w:rsidRPr="009A0942">
        <w:rPr>
          <w:rFonts w:ascii="Times New Roman" w:hAnsi="Times New Roman"/>
          <w:sz w:val="24"/>
          <w:szCs w:val="24"/>
        </w:rPr>
        <w:softHyphen/>
        <w:t>сти к самоопределению и самореализации;</w:t>
      </w:r>
    </w:p>
    <w:p w:rsidR="008818EE" w:rsidRPr="009A0942" w:rsidRDefault="00BF039B" w:rsidP="009A0942">
      <w:pPr>
        <w:jc w:val="both"/>
        <w:rPr>
          <w:rFonts w:ascii="Times New Roman" w:hAnsi="Times New Roman"/>
          <w:sz w:val="24"/>
          <w:szCs w:val="24"/>
        </w:rPr>
      </w:pPr>
      <w:r w:rsidRPr="009A0942">
        <w:rPr>
          <w:rFonts w:ascii="Times New Roman" w:hAnsi="Times New Roman"/>
          <w:b/>
          <w:bCs/>
          <w:sz w:val="24"/>
          <w:szCs w:val="24"/>
        </w:rPr>
        <w:t xml:space="preserve">освоение  </w:t>
      </w:r>
      <w:r w:rsidRPr="009A0942">
        <w:rPr>
          <w:rFonts w:ascii="Times New Roman" w:hAnsi="Times New Roman"/>
          <w:sz w:val="24"/>
          <w:szCs w:val="24"/>
        </w:rPr>
        <w:t>на уровне функциональной грамотности си</w:t>
      </w:r>
      <w:r w:rsidRPr="009A0942">
        <w:rPr>
          <w:rFonts w:ascii="Times New Roman" w:hAnsi="Times New Roman"/>
          <w:sz w:val="24"/>
          <w:szCs w:val="24"/>
        </w:rPr>
        <w:softHyphen/>
        <w:t xml:space="preserve">стемы </w:t>
      </w:r>
      <w:r w:rsidRPr="009A0942">
        <w:rPr>
          <w:rFonts w:ascii="Times New Roman" w:hAnsi="Times New Roman"/>
          <w:b/>
          <w:bCs/>
          <w:sz w:val="24"/>
          <w:szCs w:val="24"/>
        </w:rPr>
        <w:t xml:space="preserve">знаний,  </w:t>
      </w:r>
      <w:r w:rsidRPr="009A0942">
        <w:rPr>
          <w:rFonts w:ascii="Times New Roman" w:hAnsi="Times New Roman"/>
          <w:sz w:val="24"/>
          <w:szCs w:val="24"/>
        </w:rPr>
        <w:t>необходимых для социальной адаптации: об обществе; основных социальных ролях; о позитивно оценива</w:t>
      </w:r>
      <w:r w:rsidRPr="009A0942">
        <w:rPr>
          <w:rFonts w:ascii="Times New Roman" w:hAnsi="Times New Roman"/>
          <w:sz w:val="24"/>
          <w:szCs w:val="24"/>
        </w:rPr>
        <w:softHyphen/>
        <w:t>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</w:t>
      </w:r>
      <w:r w:rsidRPr="009A0942">
        <w:rPr>
          <w:rFonts w:ascii="Times New Roman" w:hAnsi="Times New Roman"/>
          <w:sz w:val="24"/>
          <w:szCs w:val="24"/>
        </w:rPr>
        <w:softHyphen/>
        <w:t>данина</w:t>
      </w:r>
      <w:r>
        <w:t>;</w:t>
      </w:r>
    </w:p>
    <w:p w:rsidR="008818EE" w:rsidRDefault="00BF039B" w:rsidP="009A0942">
      <w:pPr>
        <w:pStyle w:val="10"/>
        <w:ind w:left="0"/>
        <w:jc w:val="both"/>
      </w:pPr>
      <w:r>
        <w:rPr>
          <w:b/>
          <w:bCs/>
        </w:rPr>
        <w:t xml:space="preserve">формирование опыта </w:t>
      </w:r>
      <w:r>
        <w:t>применения полученных знаний для решения типичных задач в области социальных отноше</w:t>
      </w:r>
      <w:r>
        <w:softHyphen/>
        <w:t>ний; экономической и гражданско-общественной деятельно</w:t>
      </w:r>
      <w:r>
        <w:softHyphen/>
        <w:t>сти; межличностных отношений; отношений между людьми различных  национальностей  и  вероисповеданий;   самостоя</w:t>
      </w:r>
      <w:r>
        <w:softHyphen/>
        <w:t>тельной познавательной деятельности;  правоотношений;  семейно-бытовых отношений.</w:t>
      </w:r>
    </w:p>
    <w:p w:rsidR="008818EE" w:rsidRDefault="00BF039B">
      <w:pPr>
        <w:pStyle w:val="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Задачи курса: </w:t>
      </w:r>
    </w:p>
    <w:p w:rsidR="008818EE" w:rsidRDefault="00BF039B" w:rsidP="009A0942">
      <w:pPr>
        <w:pStyle w:val="1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социализации личности;</w:t>
      </w:r>
    </w:p>
    <w:p w:rsidR="008818EE" w:rsidRDefault="00BF039B" w:rsidP="009A0942">
      <w:pPr>
        <w:pStyle w:val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воспитание чувства патриотизма, уважения к своей стране, к правам и свободам человека,</w:t>
      </w:r>
    </w:p>
    <w:p w:rsidR="008818EE" w:rsidRDefault="00BF039B" w:rsidP="009A0942">
      <w:pPr>
        <w:pStyle w:val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демократическим принципам общественной жизни;</w:t>
      </w:r>
    </w:p>
    <w:p w:rsidR="008818EE" w:rsidRDefault="00BF039B" w:rsidP="009A0942">
      <w:pPr>
        <w:pStyle w:val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знаний и интеллектуальных умений;</w:t>
      </w:r>
    </w:p>
    <w:p w:rsidR="008818EE" w:rsidRDefault="00BF039B" w:rsidP="009A0942">
      <w:pPr>
        <w:pStyle w:val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воспитания уважения к семье и семейным традициям;</w:t>
      </w:r>
    </w:p>
    <w:p w:rsidR="008818EE" w:rsidRDefault="00BF039B" w:rsidP="009A0942">
      <w:pPr>
        <w:pStyle w:val="1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формирование основ мировоззренческой, нравственной, социальной, политической, правовой и экономической культуры;</w:t>
      </w:r>
    </w:p>
    <w:p w:rsidR="008818EE" w:rsidRDefault="00BF039B" w:rsidP="009A0942">
      <w:pPr>
        <w:pStyle w:val="1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воспитание толерантного отношени</w:t>
      </w:r>
      <w:r w:rsidR="009A0942">
        <w:rPr>
          <w:rFonts w:ascii="Times New Roman" w:eastAsia="Times New Roman" w:hAnsi="Times New Roman"/>
          <w:sz w:val="24"/>
          <w:szCs w:val="24"/>
          <w:lang w:eastAsia="ru-RU"/>
        </w:rPr>
        <w:t>я к людям другой нации</w:t>
      </w:r>
    </w:p>
    <w:p w:rsidR="008818EE" w:rsidRDefault="008818EE">
      <w:pPr>
        <w:pStyle w:val="1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942" w:rsidRDefault="009A0942">
      <w:pPr>
        <w:pStyle w:val="1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B81224" w:rsidRDefault="00B81224">
      <w:pPr>
        <w:pStyle w:val="1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818EE" w:rsidRDefault="00BF039B" w:rsidP="00B81224">
      <w:pPr>
        <w:pStyle w:val="1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Общая характеристика предмета «Обществознание» в основной школе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«Обществознание» —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 предмета — общественной жизни — обусловливают интегративный характер обществознания, который сохраняется и в старшей школе. 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«Обществознание» как учебный предмет в основной школе акцентирует внимание учащихся на современных социальных явлениях. 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8818EE" w:rsidRDefault="00BF03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Обществознание представляется очень специ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фической школьной дисциплиной в российской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системе образования. Уникальность обществоз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нания состоит в том, что здесь не только рассмат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  <w:t>риваются новые содержательные области (напри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мер, вопросы права), но и происходит интеграция 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других школьных предметов (истории, литерату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ры, географии, биологии и др.), а также привлека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ется социальный опыт школьников.</w:t>
      </w:r>
    </w:p>
    <w:p w:rsidR="008818EE" w:rsidRDefault="00BF039B">
      <w:pPr>
        <w:pStyle w:val="1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Курс «Обществознание» призван расширить знания учащихся о месте человека в обществе, дать научное представление об обществе, о социальном окружении, Родине. В основу содержания курса заложены моральные и правовые нормы, что создает условия для единства обучения и воспитания, определяющего нравственные ориентиры, формирующего образцы достойного поведения. </w:t>
      </w:r>
    </w:p>
    <w:p w:rsidR="008818EE" w:rsidRDefault="00BF039B">
      <w:pPr>
        <w:pStyle w:val="1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При изучении обществознания, прежде всего, даются знания </w:t>
      </w:r>
      <w:proofErr w:type="spellStart"/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граждановедческого</w:t>
      </w:r>
      <w:proofErr w:type="spellEnd"/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характера, основу которых составляют наиболее актуальные для подростков проблемы взаимодействия личности и общества, жизненные ценности, нравственные и правовые нормы, правила поведения, в том числе взаимоотношения ребенка с семьей, ученическим коллективом, взрослыми; обобщение опыта взаимодействия с социальной и природной средой; знания о правах человека и способах их защиты, этические нормы поведения, первичные знания о государстве и законах.</w:t>
      </w:r>
    </w:p>
    <w:p w:rsidR="00B81224" w:rsidRDefault="00BF039B" w:rsidP="002A5D28">
      <w:pPr>
        <w:pStyle w:val="1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В процессе обучения обществознанию  у школьников формируется относительно целостное представление о человеке как личности, о деятельности как целенаправленном проявлении активности человека, раскрываются ключевые научные категории, отражающие социальную сущность человека. С опорой на эти понятия шестиклассники получают возможность объяснять явления социальной действительности, связанные с деятельностью людей, межличностными отношениями, совершенствуются </w:t>
      </w:r>
      <w:proofErr w:type="spellStart"/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общеучебные</w:t>
      </w:r>
      <w:proofErr w:type="spellEnd"/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компетенции учащихся. Эти знания, умения и ценностные  установки необходимы для сознательного выполнения подростками основных социальных ролей.</w:t>
      </w:r>
      <w:r w:rsidR="002A5D2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2A5D2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способствует развитию информационных учебных умений школьников по поиску социальной информации </w:t>
      </w:r>
      <w:proofErr w:type="gramStart"/>
      <w:r w:rsidR="002A5D2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в</w:t>
      </w:r>
      <w:proofErr w:type="gramEnd"/>
      <w:r w:rsidR="002A5D2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адаптивных </w:t>
      </w:r>
    </w:p>
    <w:p w:rsidR="00B81224" w:rsidRDefault="00B81224" w:rsidP="002A5D28">
      <w:pPr>
        <w:pStyle w:val="1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</w:p>
    <w:p w:rsidR="00B81224" w:rsidRDefault="00B81224" w:rsidP="002A5D28">
      <w:pPr>
        <w:pStyle w:val="1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</w:p>
    <w:p w:rsidR="002A5D28" w:rsidRDefault="002A5D28" w:rsidP="002A5D28">
      <w:pPr>
        <w:pStyle w:val="1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источниках</w:t>
      </w:r>
      <w:proofErr w:type="gramEnd"/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, адекватному ее восприятию, применению основных обществоведческих терминов и понятий при анализе, общении, систематизации полученных знаний.</w:t>
      </w:r>
    </w:p>
    <w:p w:rsidR="008818EE" w:rsidRPr="002A5D28" w:rsidRDefault="00BF039B" w:rsidP="002A5D28">
      <w:pPr>
        <w:pStyle w:val="1"/>
        <w:spacing w:line="276" w:lineRule="auto"/>
        <w:jc w:val="center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Описание места  учебного предмета «Обществознание» в учебном плане</w:t>
      </w:r>
    </w:p>
    <w:p w:rsidR="008818EE" w:rsidRDefault="00BF0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базисным учебным планом предмет «Обществознание» относится к учебным предметам, обяза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тельным для изучения на ступени основного общего образования.</w:t>
      </w:r>
    </w:p>
    <w:p w:rsidR="008818EE" w:rsidRDefault="00BF0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рабочей программы рассчитана на 35 часов (из расчета  один  учебный час в неделю). </w:t>
      </w:r>
    </w:p>
    <w:p w:rsidR="008818EE" w:rsidRDefault="00BF039B">
      <w:pPr>
        <w:pStyle w:val="10"/>
        <w:autoSpaceDE w:val="0"/>
        <w:autoSpaceDN w:val="0"/>
        <w:adjustRightInd w:val="0"/>
        <w:spacing w:before="67"/>
        <w:ind w:left="1068"/>
        <w:jc w:val="both"/>
        <w:rPr>
          <w:b/>
          <w:bCs/>
        </w:rPr>
      </w:pPr>
      <w:r>
        <w:rPr>
          <w:b/>
          <w:bCs/>
        </w:rPr>
        <w:t xml:space="preserve">Планируемые результаты обучения и освоения содержания курса обществознания  </w:t>
      </w:r>
    </w:p>
    <w:p w:rsidR="008818EE" w:rsidRDefault="00BF039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8818EE" w:rsidRDefault="00BF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 xml:space="preserve">ичностные результаты:  </w:t>
      </w:r>
    </w:p>
    <w:p w:rsidR="008818EE" w:rsidRDefault="00BF039B">
      <w:pPr>
        <w:pStyle w:val="10"/>
        <w:numPr>
          <w:ilvl w:val="0"/>
          <w:numId w:val="3"/>
        </w:numPr>
        <w:ind w:left="0" w:firstLine="709"/>
        <w:jc w:val="both"/>
      </w:pPr>
      <w: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8818EE" w:rsidRDefault="00BF039B">
      <w:pPr>
        <w:pStyle w:val="1"/>
        <w:numPr>
          <w:ilvl w:val="0"/>
          <w:numId w:val="4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8818EE" w:rsidRDefault="00BF039B">
      <w:pPr>
        <w:pStyle w:val="1"/>
        <w:numPr>
          <w:ilvl w:val="0"/>
          <w:numId w:val="4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8818EE" w:rsidRDefault="00BF039B">
      <w:pPr>
        <w:pStyle w:val="1"/>
        <w:numPr>
          <w:ilvl w:val="0"/>
          <w:numId w:val="4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8818EE" w:rsidRDefault="00BF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18EE" w:rsidRDefault="00BF039B">
      <w:pPr>
        <w:pStyle w:val="10"/>
        <w:numPr>
          <w:ilvl w:val="0"/>
          <w:numId w:val="5"/>
        </w:numPr>
        <w:ind w:left="0" w:firstLine="709"/>
        <w:jc w:val="both"/>
      </w:pPr>
      <w:r>
        <w:t>способность сознательно организовывать и регулировать свою деятельность – учебную, общественную и др.;</w:t>
      </w:r>
    </w:p>
    <w:p w:rsidR="008818EE" w:rsidRDefault="00BF039B">
      <w:pPr>
        <w:pStyle w:val="10"/>
        <w:numPr>
          <w:ilvl w:val="0"/>
          <w:numId w:val="5"/>
        </w:numPr>
        <w:ind w:left="0" w:firstLine="709"/>
        <w:jc w:val="both"/>
      </w:pPr>
      <w: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8818EE" w:rsidRDefault="00BF039B">
      <w:pPr>
        <w:pStyle w:val="10"/>
        <w:numPr>
          <w:ilvl w:val="0"/>
          <w:numId w:val="5"/>
        </w:numPr>
        <w:ind w:left="0" w:firstLine="709"/>
        <w:jc w:val="both"/>
      </w:pPr>
      <w: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8818EE" w:rsidRDefault="00BF039B">
      <w:pPr>
        <w:pStyle w:val="10"/>
        <w:numPr>
          <w:ilvl w:val="0"/>
          <w:numId w:val="5"/>
        </w:numPr>
        <w:ind w:left="0" w:firstLine="709"/>
        <w:jc w:val="both"/>
      </w:pPr>
      <w: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8818EE" w:rsidRDefault="00BF03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8818EE" w:rsidRDefault="00BF039B">
      <w:pPr>
        <w:pStyle w:val="10"/>
        <w:numPr>
          <w:ilvl w:val="0"/>
          <w:numId w:val="6"/>
        </w:numPr>
        <w:ind w:left="0" w:firstLine="709"/>
        <w:jc w:val="both"/>
      </w:pPr>
      <w: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8818EE" w:rsidRDefault="00BF039B">
      <w:pPr>
        <w:pStyle w:val="10"/>
        <w:numPr>
          <w:ilvl w:val="0"/>
          <w:numId w:val="6"/>
        </w:numPr>
        <w:ind w:left="0" w:firstLine="709"/>
        <w:jc w:val="both"/>
      </w:pPr>
      <w: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8818EE" w:rsidRDefault="00BF039B">
      <w:pPr>
        <w:pStyle w:val="10"/>
        <w:numPr>
          <w:ilvl w:val="0"/>
          <w:numId w:val="6"/>
        </w:numPr>
        <w:ind w:left="0" w:firstLine="709"/>
        <w:jc w:val="both"/>
      </w:pPr>
      <w: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8818EE" w:rsidRDefault="00BF039B">
      <w:pPr>
        <w:pStyle w:val="10"/>
        <w:numPr>
          <w:ilvl w:val="0"/>
          <w:numId w:val="6"/>
        </w:numPr>
        <w:ind w:left="0" w:firstLine="709"/>
        <w:jc w:val="both"/>
      </w:pPr>
      <w:r>
        <w:lastRenderedPageBreak/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8818EE" w:rsidRDefault="00BF039B">
      <w:pPr>
        <w:pStyle w:val="10"/>
        <w:numPr>
          <w:ilvl w:val="0"/>
          <w:numId w:val="6"/>
        </w:numPr>
        <w:ind w:left="0" w:firstLine="709"/>
        <w:jc w:val="both"/>
      </w:pPr>
      <w: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818EE" w:rsidRDefault="008818EE">
      <w:pPr>
        <w:pStyle w:val="Style19"/>
        <w:widowControl/>
        <w:ind w:left="720"/>
        <w:jc w:val="center"/>
        <w:rPr>
          <w:b/>
          <w:bCs/>
          <w:sz w:val="28"/>
          <w:szCs w:val="28"/>
          <w:u w:val="single"/>
        </w:rPr>
      </w:pPr>
    </w:p>
    <w:p w:rsidR="00B81224" w:rsidRDefault="00B81224" w:rsidP="002A5D2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818EE" w:rsidRDefault="00BF039B" w:rsidP="002A5D2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</w:t>
      </w:r>
      <w:r w:rsidRPr="00BF03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планирование уроков обществознания в 6 классе</w:t>
      </w:r>
    </w:p>
    <w:p w:rsidR="008818EE" w:rsidRDefault="008818EE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pStyle w:val="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818EE" w:rsidRDefault="008818EE">
      <w:pPr>
        <w:pStyle w:val="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818EE" w:rsidRDefault="008818EE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a7"/>
        <w:tblW w:w="14786" w:type="dxa"/>
        <w:tblLayout w:type="fixed"/>
        <w:tblLook w:val="04A0"/>
      </w:tblPr>
      <w:tblGrid>
        <w:gridCol w:w="2093"/>
        <w:gridCol w:w="8505"/>
        <w:gridCol w:w="4188"/>
      </w:tblGrid>
      <w:tr w:rsidR="008818EE">
        <w:tc>
          <w:tcPr>
            <w:tcW w:w="2093" w:type="dxa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раздела (темы)  </w:t>
            </w:r>
          </w:p>
        </w:tc>
        <w:tc>
          <w:tcPr>
            <w:tcW w:w="8505" w:type="dxa"/>
          </w:tcPr>
          <w:p w:rsidR="008818EE" w:rsidRDefault="00BF0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188" w:type="dxa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8818EE">
        <w:tc>
          <w:tcPr>
            <w:tcW w:w="2093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5" w:type="dxa"/>
          </w:tcPr>
          <w:p w:rsidR="008818EE" w:rsidRDefault="00BF039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Введение. Как работать с учебником  </w:t>
            </w:r>
          </w:p>
          <w:p w:rsidR="008818EE" w:rsidRDefault="008818E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18EE">
        <w:tc>
          <w:tcPr>
            <w:tcW w:w="2093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5" w:type="dxa"/>
          </w:tcPr>
          <w:p w:rsidR="008818EE" w:rsidRDefault="00BF039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 Загадка человека </w:t>
            </w:r>
          </w:p>
          <w:p w:rsidR="008818EE" w:rsidRDefault="008818E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8818EE">
        <w:tc>
          <w:tcPr>
            <w:tcW w:w="2093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5" w:type="dxa"/>
          </w:tcPr>
          <w:p w:rsidR="00BF039B" w:rsidRDefault="00BF039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 Человек  и его деятельность</w:t>
            </w:r>
          </w:p>
          <w:p w:rsidR="008818EE" w:rsidRDefault="008818E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8818EE">
        <w:tc>
          <w:tcPr>
            <w:tcW w:w="2093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5" w:type="dxa"/>
          </w:tcPr>
          <w:p w:rsidR="008818EE" w:rsidRDefault="00BF039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Человек среди людей</w:t>
            </w:r>
          </w:p>
          <w:p w:rsidR="008818EE" w:rsidRDefault="008818E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8818EE">
        <w:tc>
          <w:tcPr>
            <w:tcW w:w="2093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5" w:type="dxa"/>
          </w:tcPr>
          <w:p w:rsidR="008818EE" w:rsidRDefault="00BF039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 и обобщение материала курса обществознания</w:t>
            </w:r>
          </w:p>
          <w:p w:rsidR="008818EE" w:rsidRDefault="008818E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</w:tbl>
    <w:p w:rsidR="008818EE" w:rsidRDefault="008818EE">
      <w:pPr>
        <w:pStyle w:val="1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BF0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Требования к уровню подготовки учащихся, обучающихся по данной программе:</w:t>
      </w:r>
    </w:p>
    <w:p w:rsidR="00B81224" w:rsidRDefault="00B812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18EE" w:rsidRDefault="00BF039B" w:rsidP="00B8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окончании изучения курса учащиеся должны:</w:t>
      </w:r>
    </w:p>
    <w:p w:rsidR="008818EE" w:rsidRDefault="00BF039B">
      <w:pPr>
        <w:pStyle w:val="1"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добывать и критически оценивать</w:t>
      </w:r>
      <w:r>
        <w:rPr>
          <w:rFonts w:ascii="Times New Roman" w:hAnsi="Times New Roman"/>
          <w:sz w:val="24"/>
          <w:szCs w:val="24"/>
        </w:rPr>
        <w:t xml:space="preserve"> поступающую информацию об особенностях личности разных людей, особенностях человеческого общения, экономики и политики.</w:t>
      </w:r>
    </w:p>
    <w:p w:rsidR="008818EE" w:rsidRDefault="00BF039B">
      <w:pPr>
        <w:pStyle w:val="1"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систематизировать и представлять в разных формах</w:t>
      </w:r>
      <w:r>
        <w:rPr>
          <w:rFonts w:ascii="Times New Roman" w:hAnsi="Times New Roman"/>
          <w:sz w:val="24"/>
          <w:szCs w:val="24"/>
        </w:rPr>
        <w:t xml:space="preserve"> (текст, схему, модель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:rsidR="008818EE" w:rsidRDefault="00BF039B">
      <w:pPr>
        <w:pStyle w:val="1"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понимать и объяснять</w:t>
      </w:r>
      <w:r>
        <w:rPr>
          <w:rFonts w:ascii="Times New Roman" w:hAnsi="Times New Roman"/>
          <w:sz w:val="24"/>
          <w:szCs w:val="24"/>
        </w:rPr>
        <w:t xml:space="preserve"> характер взаимоотношений между людьми. </w:t>
      </w:r>
    </w:p>
    <w:p w:rsidR="008818EE" w:rsidRDefault="00BF039B">
      <w:pPr>
        <w:pStyle w:val="1"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анализировать</w:t>
      </w:r>
      <w:r>
        <w:rPr>
          <w:rFonts w:ascii="Times New Roman" w:hAnsi="Times New Roman"/>
          <w:sz w:val="24"/>
          <w:szCs w:val="24"/>
        </w:rPr>
        <w:t xml:space="preserve">  простые системы фактов, явлений, понятий.</w:t>
      </w:r>
    </w:p>
    <w:p w:rsidR="008818EE" w:rsidRDefault="00BF039B">
      <w:pPr>
        <w:pStyle w:val="1"/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определять и объяснять</w:t>
      </w:r>
      <w:r>
        <w:rPr>
          <w:rFonts w:ascii="Times New Roman" w:hAnsi="Times New Roman"/>
          <w:sz w:val="24"/>
          <w:szCs w:val="24"/>
        </w:rPr>
        <w:t xml:space="preserve">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:rsidR="008818EE" w:rsidRDefault="00BF039B">
      <w:pPr>
        <w:pStyle w:val="1"/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делать свой выбор</w:t>
      </w:r>
      <w:r>
        <w:rPr>
          <w:rFonts w:ascii="Times New Roman" w:hAnsi="Times New Roman"/>
          <w:sz w:val="24"/>
          <w:szCs w:val="24"/>
        </w:rPr>
        <w:t xml:space="preserve"> в учебных ситуациях отношения к личности и поведению разных людей и отвечать за свой выбор, а так же  моделирующих основы общественных отношений в социальной сфере, экономике и политике.</w:t>
      </w:r>
    </w:p>
    <w:p w:rsidR="008818EE" w:rsidRDefault="00BF039B">
      <w:pPr>
        <w:pStyle w:val="1"/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договариваться </w:t>
      </w:r>
      <w:r>
        <w:rPr>
          <w:rFonts w:ascii="Times New Roman" w:hAnsi="Times New Roman"/>
          <w:sz w:val="24"/>
          <w:szCs w:val="24"/>
        </w:rPr>
        <w:t>с людьми, предотвращая или преодолевая конфликты (в учебных моделях жизненных ситуаций).</w:t>
      </w:r>
    </w:p>
    <w:p w:rsidR="008818EE" w:rsidRDefault="00BF039B">
      <w:pPr>
        <w:pStyle w:val="1"/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решать учебно-жизненные задачи</w:t>
      </w:r>
      <w:r>
        <w:rPr>
          <w:rFonts w:ascii="Times New Roman" w:hAnsi="Times New Roman"/>
          <w:sz w:val="24"/>
          <w:szCs w:val="24"/>
        </w:rPr>
        <w:t xml:space="preserve"> в моделях межличностного общения в соответствии с моральными нормами.</w:t>
      </w:r>
    </w:p>
    <w:p w:rsidR="008818EE" w:rsidRDefault="008818EE">
      <w:pPr>
        <w:pStyle w:val="Style21"/>
        <w:widowControl/>
        <w:spacing w:before="139" w:line="240" w:lineRule="auto"/>
        <w:ind w:left="720" w:firstLine="0"/>
        <w:jc w:val="center"/>
        <w:rPr>
          <w:b/>
          <w:sz w:val="28"/>
          <w:szCs w:val="28"/>
          <w:u w:val="single"/>
        </w:rPr>
      </w:pPr>
    </w:p>
    <w:p w:rsidR="008818EE" w:rsidRDefault="008818EE">
      <w:pPr>
        <w:pStyle w:val="Style21"/>
        <w:widowControl/>
        <w:spacing w:before="139" w:line="240" w:lineRule="auto"/>
        <w:ind w:left="720" w:firstLine="0"/>
        <w:jc w:val="center"/>
        <w:rPr>
          <w:b/>
          <w:sz w:val="28"/>
          <w:szCs w:val="28"/>
          <w:u w:val="single"/>
        </w:rPr>
      </w:pPr>
    </w:p>
    <w:p w:rsidR="008818EE" w:rsidRDefault="008818EE">
      <w:pPr>
        <w:pStyle w:val="Style21"/>
        <w:widowControl/>
        <w:spacing w:before="139" w:line="240" w:lineRule="auto"/>
        <w:ind w:left="720" w:firstLine="0"/>
        <w:jc w:val="center"/>
        <w:rPr>
          <w:b/>
          <w:sz w:val="28"/>
          <w:szCs w:val="28"/>
        </w:rPr>
      </w:pPr>
    </w:p>
    <w:p w:rsidR="008818EE" w:rsidRDefault="008818EE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B81224" w:rsidRDefault="00B81224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</w:p>
    <w:p w:rsidR="008818EE" w:rsidRDefault="00BF039B">
      <w:pPr>
        <w:pStyle w:val="Style21"/>
        <w:widowControl/>
        <w:spacing w:before="139" w:line="240" w:lineRule="auto"/>
        <w:ind w:left="720" w:firstLine="0"/>
        <w:jc w:val="center"/>
        <w:rPr>
          <w:b/>
        </w:rPr>
      </w:pPr>
      <w:r>
        <w:rPr>
          <w:b/>
        </w:rPr>
        <w:t>Перечень учебно-методического обеспечения</w:t>
      </w:r>
    </w:p>
    <w:p w:rsidR="008818EE" w:rsidRDefault="00BF039B">
      <w:pPr>
        <w:pStyle w:val="Style7"/>
        <w:widowControl/>
        <w:spacing w:before="240" w:line="240" w:lineRule="auto"/>
        <w:jc w:val="both"/>
        <w:rPr>
          <w:b/>
          <w:bCs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Учебник. Обществознание.  Виноградова Н. Ф., Городецкая Н. И., Иванова Л. Ф. / Под ред. Л. Н. Боголюбова, Л. Ф. Ивановой. М.: Просвещение, 2020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Поурочные разработки. Обществознание. Боголюбов Л. Н., Виноградова Н. Ф., Городецкая Н. И. и др.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Рабочие программы. Обществознание. Предметная линия учебников под ред. Л. Н. Боголюбова. 5-9 классы. Боголюбов Л. Н., Городецкая Н. И., Иванова Л. Ф. и др. М.: Просвещение, 2016</w:t>
      </w:r>
    </w:p>
    <w:p w:rsidR="008818EE" w:rsidRDefault="00BF039B">
      <w:pPr>
        <w:pStyle w:val="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Обществознание. 6 Рабочая программа и технологические карты уроков по учебнику под редакцией Л.Н. Боголюбова, Л.Ф. Ивановой. Волгоград, Учитель 2016.</w:t>
      </w:r>
    </w:p>
    <w:p w:rsidR="00BF039B" w:rsidRDefault="00BF039B" w:rsidP="00BF039B">
      <w:pPr>
        <w:pStyle w:val="1"/>
        <w:jc w:val="both"/>
        <w:rPr>
          <w:rStyle w:val="FontStyle132"/>
          <w:rFonts w:ascii="Times New Roman" w:hAnsi="Times New Roman" w:cs="Times New Roman"/>
          <w:bCs w:val="0"/>
          <w:sz w:val="24"/>
          <w:szCs w:val="24"/>
        </w:rPr>
      </w:pPr>
      <w:r>
        <w:rPr>
          <w:rStyle w:val="FontStyle132"/>
          <w:rFonts w:ascii="Times New Roman" w:hAnsi="Times New Roman" w:cs="Times New Roman"/>
          <w:bCs w:val="0"/>
          <w:sz w:val="24"/>
          <w:szCs w:val="24"/>
        </w:rPr>
        <w:t>Интернет-ресурсы:</w:t>
      </w:r>
    </w:p>
    <w:p w:rsidR="00BF039B" w:rsidRDefault="00BF039B" w:rsidP="00BF039B">
      <w:pPr>
        <w:pStyle w:val="1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32"/>
          <w:rFonts w:ascii="Times New Roman" w:hAnsi="Times New Roman" w:cs="Times New Roman"/>
          <w:b w:val="0"/>
          <w:sz w:val="24"/>
          <w:szCs w:val="24"/>
        </w:rPr>
        <w:t>http://fcior.edu.ru/ - федеральный портал школьных цифровых образовательных ресурсов</w:t>
      </w:r>
    </w:p>
    <w:p w:rsidR="00BF039B" w:rsidRDefault="00BF039B" w:rsidP="00BF039B">
      <w:pPr>
        <w:pStyle w:val="1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32"/>
          <w:rFonts w:ascii="Times New Roman" w:hAnsi="Times New Roman" w:cs="Times New Roman"/>
          <w:b w:val="0"/>
          <w:sz w:val="24"/>
          <w:szCs w:val="24"/>
        </w:rPr>
        <w:t>http://www.school-collection.edu.ru/ - цифровые образовательные ресурсы для  общеобразовательной школы</w:t>
      </w:r>
    </w:p>
    <w:p w:rsidR="008818EE" w:rsidRPr="00BF039B" w:rsidRDefault="00BF039B" w:rsidP="00BF039B">
      <w:pPr>
        <w:pStyle w:val="1"/>
        <w:jc w:val="both"/>
        <w:rPr>
          <w:rStyle w:val="FontStyle132"/>
          <w:rFonts w:ascii="Times New Roman" w:hAnsi="Times New Roman" w:cs="Times New Roman"/>
          <w:bCs w:val="0"/>
          <w:sz w:val="24"/>
          <w:szCs w:val="24"/>
        </w:rPr>
      </w:pPr>
      <w:r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 http://festival.1september.ru/ - Фестиваль педагогических идей «Открытый урок»</w:t>
      </w:r>
    </w:p>
    <w:p w:rsidR="008818EE" w:rsidRDefault="008818EE" w:rsidP="00510078">
      <w:pPr>
        <w:pStyle w:val="Style7"/>
        <w:widowControl/>
        <w:spacing w:before="240" w:line="240" w:lineRule="auto"/>
        <w:jc w:val="both"/>
        <w:rPr>
          <w:rStyle w:val="FontStyle13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8818EE" w:rsidRDefault="00BF039B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для учителя:</w:t>
      </w:r>
    </w:p>
    <w:p w:rsidR="008818EE" w:rsidRDefault="00BF039B">
      <w:pPr>
        <w:pStyle w:val="1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Боголюбов, Л, Н. Общая методика преподавания обществознания в школе / JT. Н. Боголюбов, JI. Ф. Иванова, А. </w:t>
      </w:r>
      <w:r w:rsidR="00510078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="00510078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="00510078">
        <w:rPr>
          <w:rFonts w:ascii="Times New Roman" w:hAnsi="Times New Roman"/>
          <w:sz w:val="24"/>
          <w:szCs w:val="24"/>
        </w:rPr>
        <w:t>. - М.: Дрофа, 201</w:t>
      </w:r>
      <w:r>
        <w:rPr>
          <w:rFonts w:ascii="Times New Roman" w:hAnsi="Times New Roman"/>
          <w:sz w:val="24"/>
          <w:szCs w:val="24"/>
        </w:rPr>
        <w:t>8.</w:t>
      </w:r>
    </w:p>
    <w:p w:rsidR="008818EE" w:rsidRDefault="00BF039B" w:rsidP="002A5D28">
      <w:pPr>
        <w:pStyle w:val="1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Лазебникова</w:t>
      </w:r>
      <w:proofErr w:type="spellEnd"/>
      <w:r>
        <w:rPr>
          <w:rFonts w:ascii="Times New Roman" w:hAnsi="Times New Roman"/>
          <w:sz w:val="24"/>
          <w:szCs w:val="24"/>
        </w:rPr>
        <w:t>, А. Ю. Современное школьное обществознание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метод, пособие для учителя с </w:t>
      </w:r>
      <w:proofErr w:type="spellStart"/>
      <w:r>
        <w:rPr>
          <w:rFonts w:ascii="Times New Roman" w:hAnsi="Times New Roman"/>
          <w:sz w:val="24"/>
          <w:szCs w:val="24"/>
        </w:rPr>
        <w:t>дидакт</w:t>
      </w:r>
      <w:proofErr w:type="spellEnd"/>
      <w:r>
        <w:rPr>
          <w:rFonts w:ascii="Times New Roman" w:hAnsi="Times New Roman"/>
          <w:sz w:val="24"/>
          <w:szCs w:val="24"/>
        </w:rPr>
        <w:t xml:space="preserve">. материалами / А. Ю. </w:t>
      </w:r>
      <w:proofErr w:type="spellStart"/>
      <w:r>
        <w:rPr>
          <w:rFonts w:ascii="Times New Roman" w:hAnsi="Times New Roman"/>
          <w:sz w:val="24"/>
          <w:szCs w:val="24"/>
        </w:rPr>
        <w:t>Лазеб</w:t>
      </w:r>
      <w:r w:rsidR="002A5D28">
        <w:rPr>
          <w:rFonts w:ascii="Times New Roman" w:hAnsi="Times New Roman"/>
          <w:sz w:val="24"/>
          <w:szCs w:val="24"/>
        </w:rPr>
        <w:t>никова</w:t>
      </w:r>
      <w:proofErr w:type="spellEnd"/>
      <w:r w:rsidR="002A5D28">
        <w:rPr>
          <w:rFonts w:ascii="Times New Roman" w:hAnsi="Times New Roman"/>
          <w:sz w:val="24"/>
          <w:szCs w:val="24"/>
        </w:rPr>
        <w:t>. - М.: Школа-Пресс, 2018</w:t>
      </w:r>
    </w:p>
    <w:p w:rsidR="008818EE" w:rsidRDefault="00BF039B">
      <w:pPr>
        <w:pStyle w:val="1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Лозовский, Л. Ш. Практикум по обществознанию: вопросы и ответы; тесты с решениями / Л. Ш. Лозовский, Б. А. </w:t>
      </w:r>
      <w:proofErr w:type="spellStart"/>
      <w:r>
        <w:rPr>
          <w:rFonts w:ascii="Times New Roman" w:hAnsi="Times New Roman"/>
          <w:sz w:val="24"/>
          <w:szCs w:val="24"/>
        </w:rPr>
        <w:t>Райзбер</w:t>
      </w:r>
      <w:r w:rsidR="008F7ED0">
        <w:rPr>
          <w:rFonts w:ascii="Times New Roman" w:hAnsi="Times New Roman"/>
          <w:sz w:val="24"/>
          <w:szCs w:val="24"/>
        </w:rPr>
        <w:t>г</w:t>
      </w:r>
      <w:proofErr w:type="spellEnd"/>
      <w:r w:rsidR="008F7ED0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="008F7ED0">
        <w:rPr>
          <w:rFonts w:ascii="Times New Roman" w:hAnsi="Times New Roman"/>
          <w:sz w:val="24"/>
          <w:szCs w:val="24"/>
        </w:rPr>
        <w:t>М.:Рольф</w:t>
      </w:r>
      <w:proofErr w:type="spellEnd"/>
      <w:r w:rsidR="008F7ED0">
        <w:rPr>
          <w:rFonts w:ascii="Times New Roman" w:hAnsi="Times New Roman"/>
          <w:sz w:val="24"/>
          <w:szCs w:val="24"/>
        </w:rPr>
        <w:t xml:space="preserve"> Айрис-Пресс, 201</w:t>
      </w:r>
      <w:r w:rsidR="002A5D28">
        <w:rPr>
          <w:rFonts w:ascii="Times New Roman" w:hAnsi="Times New Roman"/>
          <w:sz w:val="24"/>
          <w:szCs w:val="24"/>
        </w:rPr>
        <w:t>9</w:t>
      </w:r>
    </w:p>
    <w:p w:rsidR="008818EE" w:rsidRDefault="00BF039B">
      <w:pPr>
        <w:pStyle w:val="1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Сычев, Л А. Обществознание: учеб. пособие / А. А. Сычев</w:t>
      </w:r>
      <w:r w:rsidR="002A5D28">
        <w:rPr>
          <w:rFonts w:ascii="Times New Roman" w:hAnsi="Times New Roman"/>
          <w:sz w:val="24"/>
          <w:szCs w:val="24"/>
        </w:rPr>
        <w:t>. - М.: Альфа-М</w:t>
      </w:r>
      <w:proofErr w:type="gramStart"/>
      <w:r w:rsidR="002A5D2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F7ED0">
        <w:rPr>
          <w:rFonts w:ascii="Times New Roman" w:hAnsi="Times New Roman"/>
          <w:sz w:val="24"/>
          <w:szCs w:val="24"/>
        </w:rPr>
        <w:t xml:space="preserve"> ИНФРА-М, 201</w:t>
      </w:r>
      <w:r w:rsidR="002A5D28">
        <w:rPr>
          <w:rFonts w:ascii="Times New Roman" w:hAnsi="Times New Roman"/>
          <w:sz w:val="24"/>
          <w:szCs w:val="24"/>
        </w:rPr>
        <w:t>8</w:t>
      </w:r>
    </w:p>
    <w:p w:rsidR="008818EE" w:rsidRDefault="00BF039B">
      <w:pPr>
        <w:pStyle w:val="1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Тюляева</w:t>
      </w:r>
      <w:proofErr w:type="spellEnd"/>
      <w:r>
        <w:rPr>
          <w:rFonts w:ascii="Times New Roman" w:hAnsi="Times New Roman"/>
          <w:sz w:val="24"/>
          <w:szCs w:val="24"/>
        </w:rPr>
        <w:t xml:space="preserve">, Т. И. Обществознание: настольная книга учителя / Т. </w:t>
      </w:r>
      <w:r w:rsidR="008F7ED0">
        <w:rPr>
          <w:rFonts w:ascii="Times New Roman" w:hAnsi="Times New Roman"/>
          <w:sz w:val="24"/>
          <w:szCs w:val="24"/>
        </w:rPr>
        <w:t xml:space="preserve">И. </w:t>
      </w:r>
      <w:proofErr w:type="spellStart"/>
      <w:r w:rsidR="008F7ED0">
        <w:rPr>
          <w:rFonts w:ascii="Times New Roman" w:hAnsi="Times New Roman"/>
          <w:sz w:val="24"/>
          <w:szCs w:val="24"/>
        </w:rPr>
        <w:t>Тюляева</w:t>
      </w:r>
      <w:proofErr w:type="spellEnd"/>
      <w:r w:rsidR="008F7ED0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="008F7ED0">
        <w:rPr>
          <w:rFonts w:ascii="Times New Roman" w:hAnsi="Times New Roman"/>
          <w:sz w:val="24"/>
          <w:szCs w:val="24"/>
        </w:rPr>
        <w:t>Астрель</w:t>
      </w:r>
      <w:proofErr w:type="spellEnd"/>
      <w:r w:rsidR="008F7ED0">
        <w:rPr>
          <w:rFonts w:ascii="Times New Roman" w:hAnsi="Times New Roman"/>
          <w:sz w:val="24"/>
          <w:szCs w:val="24"/>
        </w:rPr>
        <w:t>, 201</w:t>
      </w:r>
      <w:r w:rsidR="002A5D28">
        <w:rPr>
          <w:rFonts w:ascii="Times New Roman" w:hAnsi="Times New Roman"/>
          <w:sz w:val="24"/>
          <w:szCs w:val="24"/>
        </w:rPr>
        <w:t>8</w:t>
      </w:r>
    </w:p>
    <w:p w:rsidR="008818EE" w:rsidRDefault="008818E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 для учащихся:</w:t>
      </w:r>
    </w:p>
    <w:p w:rsidR="008818EE" w:rsidRDefault="008818EE">
      <w:pPr>
        <w:pStyle w:val="1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pStyle w:val="1"/>
        <w:numPr>
          <w:ilvl w:val="0"/>
          <w:numId w:val="8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Домашек</w:t>
      </w:r>
      <w:proofErr w:type="spellEnd"/>
      <w:r>
        <w:rPr>
          <w:rFonts w:ascii="Times New Roman" w:hAnsi="Times New Roman"/>
          <w:sz w:val="24"/>
          <w:szCs w:val="24"/>
        </w:rPr>
        <w:t xml:space="preserve">, Е. В. Школьный справочник по обществознанию / Е. В. </w:t>
      </w:r>
      <w:proofErr w:type="spellStart"/>
      <w:r>
        <w:rPr>
          <w:rFonts w:ascii="Times New Roman" w:hAnsi="Times New Roman"/>
          <w:sz w:val="24"/>
          <w:szCs w:val="24"/>
        </w:rPr>
        <w:t>Домаш</w:t>
      </w:r>
      <w:r w:rsidR="008F7ED0">
        <w:rPr>
          <w:rFonts w:ascii="Times New Roman" w:hAnsi="Times New Roman"/>
          <w:sz w:val="24"/>
          <w:szCs w:val="24"/>
        </w:rPr>
        <w:t>ек</w:t>
      </w:r>
      <w:proofErr w:type="spellEnd"/>
      <w:r w:rsidR="008F7ED0">
        <w:rPr>
          <w:rFonts w:ascii="Times New Roman" w:hAnsi="Times New Roman"/>
          <w:sz w:val="24"/>
          <w:szCs w:val="24"/>
        </w:rPr>
        <w:t xml:space="preserve">. - Ростов н/Д.: Феникс, </w:t>
      </w:r>
    </w:p>
    <w:p w:rsidR="008818EE" w:rsidRDefault="00BF039B">
      <w:pPr>
        <w:pStyle w:val="1"/>
        <w:numPr>
          <w:ilvl w:val="0"/>
          <w:numId w:val="8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Сазонова, Г. Г. Обществознание в таблицах и схемах / Г. Г. Сазонова. - М.: Виктория Плюс</w:t>
      </w:r>
    </w:p>
    <w:p w:rsidR="008818EE" w:rsidRDefault="00BF039B">
      <w:pPr>
        <w:pStyle w:val="1"/>
        <w:numPr>
          <w:ilvl w:val="0"/>
          <w:numId w:val="8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Нормы оценки знаний за выполнение теста </w:t>
      </w:r>
    </w:p>
    <w:p w:rsidR="008818EE" w:rsidRDefault="008818EE">
      <w:pPr>
        <w:pStyle w:val="1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1002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435"/>
        <w:gridCol w:w="1895"/>
        <w:gridCol w:w="1895"/>
        <w:gridCol w:w="1895"/>
        <w:gridCol w:w="1905"/>
      </w:tblGrid>
      <w:tr w:rsidR="008818EE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8818EE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36-60</w:t>
            </w:r>
          </w:p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86-100</w:t>
            </w:r>
          </w:p>
        </w:tc>
      </w:tr>
      <w:tr w:rsidR="008818EE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8818EE" w:rsidRDefault="008818EE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Нормы оценки знаний за творческие работы </w:t>
      </w:r>
    </w:p>
    <w:p w:rsidR="008818EE" w:rsidRDefault="008818EE">
      <w:pPr>
        <w:pStyle w:val="1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13811" w:type="dxa"/>
        <w:tblInd w:w="108" w:type="dxa"/>
        <w:tblLayout w:type="fixed"/>
        <w:tblLook w:val="04A0"/>
      </w:tblPr>
      <w:tblGrid>
        <w:gridCol w:w="2410"/>
        <w:gridCol w:w="2992"/>
        <w:gridCol w:w="2800"/>
        <w:gridCol w:w="2799"/>
        <w:gridCol w:w="2810"/>
      </w:tblGrid>
      <w:tr w:rsidR="008818E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Отметка / Содержание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8818E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:rsidR="008818EE" w:rsidRDefault="008818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w:rsidR="008818E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8818EE" w:rsidRDefault="00BF039B">
            <w:pPr>
              <w:pStyle w:val="1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  <w:tr w:rsidR="008818EE">
        <w:trPr>
          <w:trHeight w:val="10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 проблемы</w:t>
            </w:r>
          </w:p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8818EE" w:rsidRDefault="008818EE">
      <w:pPr>
        <w:pStyle w:val="1"/>
        <w:ind w:left="720"/>
        <w:rPr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оценки </w:t>
      </w:r>
      <w:proofErr w:type="spellStart"/>
      <w:r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презентации</w:t>
      </w:r>
    </w:p>
    <w:p w:rsidR="008818EE" w:rsidRDefault="008818EE">
      <w:pPr>
        <w:pStyle w:val="1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14757" w:type="dxa"/>
        <w:tblInd w:w="108" w:type="dxa"/>
        <w:tblLayout w:type="fixed"/>
        <w:tblLook w:val="04A0"/>
      </w:tblPr>
      <w:tblGrid>
        <w:gridCol w:w="9072"/>
        <w:gridCol w:w="2410"/>
        <w:gridCol w:w="1630"/>
        <w:gridCol w:w="1645"/>
      </w:tblGrid>
      <w:tr w:rsidR="008818EE">
        <w:trPr>
          <w:trHeight w:val="63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/>
                <w:iCs/>
                <w:color w:val="FFFFF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Оценка группы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Оценка учителя</w:t>
            </w: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дополнительных эффектов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(смена слайдов, звук, графики)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rPr>
          <w:cantSplit/>
          <w:trHeight w:val="247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8818EE">
        <w:trPr>
          <w:trHeight w:val="26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rPr>
          <w:cantSplit/>
          <w:trHeight w:val="196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rPr>
          <w:trHeight w:val="27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8EE">
        <w:trPr>
          <w:trHeight w:val="61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БАЛЛЫ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81224" w:rsidRDefault="00B81224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818EE" w:rsidRDefault="00BF039B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Нормы оценки знаний учащихся по обществознанию</w:t>
      </w:r>
    </w:p>
    <w:p w:rsidR="008818EE" w:rsidRDefault="00BF039B">
      <w:pPr>
        <w:pStyle w:val="1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(устный, письменный ответ)</w:t>
      </w:r>
    </w:p>
    <w:p w:rsidR="008818EE" w:rsidRDefault="00BF039B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в полном объеме выполняет предъявленные задания и демонстрирует следующие знания и умения: </w:t>
      </w:r>
    </w:p>
    <w:p w:rsidR="008818EE" w:rsidRDefault="00BF039B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логично, развернуто излагать содержание вопроса, в котором  продемонстрировано умение описать то или  иное общественное явление или процесс; </w:t>
      </w:r>
    </w:p>
    <w:p w:rsidR="008818EE" w:rsidRDefault="00BF039B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социальных объектов, процессов (или несколько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выисточниковделяя</w:t>
      </w:r>
      <w:proofErr w:type="spellEnd"/>
      <w:r>
        <w:rPr>
          <w:rFonts w:ascii="Times New Roman" w:hAnsi="Times New Roman"/>
          <w:sz w:val="24"/>
          <w:szCs w:val="24"/>
        </w:rPr>
        <w:t xml:space="preserve"> их существенные признаки, закономерности развития; </w:t>
      </w:r>
    </w:p>
    <w:p w:rsidR="008818EE" w:rsidRDefault="00BF039B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вывод по вопросу и аргументировать его с теоретических позиций социальных наук; </w:t>
      </w:r>
    </w:p>
    <w:p w:rsidR="008818EE" w:rsidRDefault="00BF039B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сопоставлять различные точки зрения, выдвигать аргументы в обоснование собственной позиции и контраргументы по отношению к иным взглядам; </w:t>
      </w:r>
    </w:p>
    <w:p w:rsidR="008818EE" w:rsidRDefault="00BF039B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оценивать действия субъектов социальной жизни с точки зрения социальных норм, экономической рациональности; </w:t>
      </w:r>
    </w:p>
    <w:p w:rsidR="008818EE" w:rsidRDefault="00BF039B">
      <w:pPr>
        <w:pStyle w:val="1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раскрывать содержание основных обществоведческих терминов в контексте вопроса;  </w:t>
      </w:r>
    </w:p>
    <w:p w:rsidR="008818EE" w:rsidRDefault="00BF039B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</w:t>
      </w:r>
    </w:p>
    <w:p w:rsidR="008818EE" w:rsidRDefault="00BF039B">
      <w:pPr>
        <w:pStyle w:val="1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 </w:t>
      </w:r>
    </w:p>
    <w:p w:rsidR="008818EE" w:rsidRDefault="00BF039B">
      <w:pPr>
        <w:pStyle w:val="1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освятил тему вопроса, но не достаточно полно ее раскрыл;  </w:t>
      </w:r>
    </w:p>
    <w:p w:rsidR="008818EE" w:rsidRDefault="00BF039B">
      <w:pPr>
        <w:pStyle w:val="1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  </w:t>
      </w:r>
    </w:p>
    <w:p w:rsidR="008818EE" w:rsidRDefault="00BF039B">
      <w:pPr>
        <w:pStyle w:val="1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смог самостоятельно дать необходимые поправки и дополнения; </w:t>
      </w:r>
    </w:p>
    <w:p w:rsidR="008818EE" w:rsidRDefault="00BF039B">
      <w:pPr>
        <w:pStyle w:val="1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дал определения прозвучавшим при ответе понятиям; </w:t>
      </w:r>
    </w:p>
    <w:p w:rsidR="008818EE" w:rsidRDefault="00BF039B">
      <w:pPr>
        <w:pStyle w:val="1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дал ответы на уточняющие вопросы. </w:t>
      </w:r>
    </w:p>
    <w:p w:rsidR="008818EE" w:rsidRDefault="00BF039B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Отметка «3»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демонстрирует умение описывать то или иное общественное явление, объяснять его с помощью конкретных примеров;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делает элементарные выводы;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путается в терминах;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может сравнить несколько социальных объектов или точек зрения;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может аргументировать собственную позицию;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затрудняется в применении знаний на практике при решении конкретных ситуаций; </w:t>
      </w:r>
    </w:p>
    <w:p w:rsidR="008818EE" w:rsidRDefault="00BF039B">
      <w:pPr>
        <w:pStyle w:val="1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справляется с заданием лишь после наводящих вопросов. </w:t>
      </w:r>
    </w:p>
    <w:p w:rsidR="008818EE" w:rsidRDefault="00BF039B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</w:t>
      </w:r>
    </w:p>
    <w:p w:rsidR="008818EE" w:rsidRDefault="00BF039B">
      <w:pPr>
        <w:pStyle w:val="1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увидел проблему, но не смог ее сформулировать; </w:t>
      </w:r>
    </w:p>
    <w:p w:rsidR="008818EE" w:rsidRDefault="00BF039B">
      <w:pPr>
        <w:pStyle w:val="1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раскрыл проблему; </w:t>
      </w:r>
    </w:p>
    <w:p w:rsidR="008818EE" w:rsidRPr="00B81224" w:rsidRDefault="00BF039B" w:rsidP="00B81224">
      <w:pPr>
        <w:pStyle w:val="1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представил информацию не в контексте задания;</w:t>
      </w:r>
    </w:p>
    <w:p w:rsidR="008818EE" w:rsidRDefault="00BF039B">
      <w:pPr>
        <w:pStyle w:val="1"/>
        <w:numPr>
          <w:ilvl w:val="0"/>
          <w:numId w:val="8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81224" w:rsidRDefault="00BF039B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81224" w:rsidRDefault="00B81224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</w:p>
    <w:p w:rsidR="00B81224" w:rsidRDefault="00B81224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</w:p>
    <w:p w:rsidR="008818EE" w:rsidRDefault="00BF039B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8818EE" w:rsidRDefault="008818EE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100" w:type="dxa"/>
        <w:tblInd w:w="-459" w:type="dxa"/>
        <w:tblLayout w:type="fixed"/>
        <w:tblLook w:val="04A0"/>
      </w:tblPr>
      <w:tblGrid>
        <w:gridCol w:w="706"/>
        <w:gridCol w:w="2980"/>
        <w:gridCol w:w="850"/>
        <w:gridCol w:w="2268"/>
        <w:gridCol w:w="1843"/>
        <w:gridCol w:w="2268"/>
        <w:gridCol w:w="1713"/>
        <w:gridCol w:w="975"/>
        <w:gridCol w:w="851"/>
        <w:gridCol w:w="34"/>
        <w:gridCol w:w="1205"/>
        <w:gridCol w:w="171"/>
        <w:gridCol w:w="236"/>
      </w:tblGrid>
      <w:tr w:rsidR="008818EE" w:rsidTr="008F7ED0">
        <w:trPr>
          <w:gridAfter w:val="4"/>
          <w:wAfter w:w="1646" w:type="dxa"/>
          <w:trHeight w:val="298"/>
        </w:trPr>
        <w:tc>
          <w:tcPr>
            <w:tcW w:w="706" w:type="dxa"/>
            <w:vMerge w:val="restart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 /п</w:t>
            </w:r>
          </w:p>
        </w:tc>
        <w:tc>
          <w:tcPr>
            <w:tcW w:w="2980" w:type="dxa"/>
            <w:vMerge w:val="restart"/>
          </w:tcPr>
          <w:p w:rsidR="008818EE" w:rsidRDefault="00BF0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850" w:type="dxa"/>
            <w:vMerge w:val="restart"/>
          </w:tcPr>
          <w:p w:rsidR="008818EE" w:rsidRDefault="00BF0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</w:tcPr>
          <w:p w:rsidR="008818EE" w:rsidRDefault="00BF0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  <w:vMerge w:val="restart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268" w:type="dxa"/>
            <w:vMerge w:val="restart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713" w:type="dxa"/>
            <w:vMerge w:val="restart"/>
          </w:tcPr>
          <w:p w:rsidR="008818EE" w:rsidRDefault="00BF0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826" w:type="dxa"/>
            <w:gridSpan w:val="2"/>
          </w:tcPr>
          <w:p w:rsidR="008818EE" w:rsidRPr="002316AF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</w:pPr>
            <w:r w:rsidRPr="002316AF"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818EE" w:rsidTr="008F7ED0">
        <w:trPr>
          <w:gridAfter w:val="4"/>
          <w:wAfter w:w="1646" w:type="dxa"/>
          <w:trHeight w:val="125"/>
        </w:trPr>
        <w:tc>
          <w:tcPr>
            <w:tcW w:w="706" w:type="dxa"/>
            <w:vMerge/>
          </w:tcPr>
          <w:p w:rsidR="008818EE" w:rsidRDefault="00881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/>
          </w:tcPr>
          <w:p w:rsidR="008818EE" w:rsidRDefault="00881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818EE" w:rsidRDefault="00881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818EE" w:rsidRDefault="00881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818EE" w:rsidRDefault="00881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818EE" w:rsidRDefault="00881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:rsidR="008818EE" w:rsidRDefault="00881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</w:tcPr>
          <w:p w:rsidR="008818EE" w:rsidRPr="002316AF" w:rsidRDefault="002316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  <w:t>П</w:t>
            </w:r>
            <w:r w:rsidR="00BF039B" w:rsidRPr="002316AF"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851" w:type="dxa"/>
          </w:tcPr>
          <w:p w:rsidR="008818EE" w:rsidRPr="002316AF" w:rsidRDefault="002316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</w:pPr>
            <w:r w:rsidRPr="002316AF"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  <w:t>Ф</w:t>
            </w:r>
            <w:r w:rsidR="00BF039B" w:rsidRPr="002316AF">
              <w:rPr>
                <w:rStyle w:val="FontStyle132"/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80" w:type="dxa"/>
          </w:tcPr>
          <w:p w:rsidR="008818EE" w:rsidRDefault="00BF039B">
            <w:pPr>
              <w:pStyle w:val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Введение. Как работать с учебником  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значение, использование термина </w:t>
            </w:r>
          </w:p>
          <w:p w:rsidR="008818EE" w:rsidRDefault="00BF039B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«обществознание»</w:t>
            </w:r>
          </w:p>
          <w:p w:rsidR="008818EE" w:rsidRDefault="00BF039B">
            <w:pPr>
              <w:pStyle w:val="1"/>
              <w:jc w:val="both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 связи обществознания с другими науками.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тетрадь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t>кар</w:t>
            </w:r>
            <w:bookmarkStart w:id="0" w:name="_GoBack"/>
            <w:bookmarkEnd w:id="0"/>
            <w:r>
              <w:t>андаш</w:t>
            </w:r>
          </w:p>
        </w:tc>
        <w:tc>
          <w:tcPr>
            <w:tcW w:w="2268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13" w:type="dxa"/>
          </w:tcPr>
          <w:p w:rsidR="008818EE" w:rsidRDefault="008818E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8818EE" w:rsidRPr="002A5D28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818EE" w:rsidTr="00DB4991">
        <w:trPr>
          <w:gridAfter w:val="2"/>
          <w:wAfter w:w="407" w:type="dxa"/>
        </w:trPr>
        <w:tc>
          <w:tcPr>
            <w:tcW w:w="706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98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bCs/>
              </w:rPr>
              <w:t xml:space="preserve">Глава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 xml:space="preserve">. </w:t>
            </w:r>
            <w:r w:rsidR="00510078">
              <w:rPr>
                <w:bCs/>
              </w:rPr>
              <w:t xml:space="preserve">Загадка человека  </w:t>
            </w:r>
          </w:p>
        </w:tc>
        <w:tc>
          <w:tcPr>
            <w:tcW w:w="850" w:type="dxa"/>
          </w:tcPr>
          <w:p w:rsidR="008818EE" w:rsidRDefault="00E06F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9918" w:type="dxa"/>
            <w:gridSpan w:val="6"/>
            <w:tcBorders>
              <w:top w:val="nil"/>
              <w:bottom w:val="nil"/>
            </w:tcBorders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239" w:type="dxa"/>
            <w:gridSpan w:val="2"/>
            <w:tcBorders>
              <w:top w:val="nil"/>
              <w:bottom w:val="nil"/>
              <w:right w:val="nil"/>
            </w:tcBorders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2316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980" w:type="dxa"/>
          </w:tcPr>
          <w:p w:rsidR="008818EE" w:rsidRDefault="00ED02C8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работа. </w:t>
            </w:r>
            <w:r w:rsidR="00510078">
              <w:rPr>
                <w:rFonts w:ascii="Times New Roman" w:hAnsi="Times New Roman"/>
                <w:sz w:val="24"/>
                <w:szCs w:val="24"/>
              </w:rPr>
              <w:t>Отличие человека от живых существ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8818EE" w:rsidRDefault="002316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Раскрывать </w:t>
            </w:r>
            <w:r>
              <w:rPr>
                <w:rFonts w:ascii="Times New Roman" w:hAnsi="Times New Roman"/>
                <w:sz w:val="24"/>
                <w:szCs w:val="24"/>
              </w:rPr>
              <w:t>на конкретных при</w:t>
            </w:r>
            <w:r w:rsidR="00510078">
              <w:rPr>
                <w:rFonts w:ascii="Times New Roman" w:hAnsi="Times New Roman"/>
                <w:sz w:val="24"/>
                <w:szCs w:val="24"/>
              </w:rPr>
              <w:t>мерах смысл понятия «наследствен</w:t>
            </w:r>
            <w:r>
              <w:rPr>
                <w:rFonts w:ascii="Times New Roman" w:hAnsi="Times New Roman"/>
                <w:sz w:val="24"/>
                <w:szCs w:val="24"/>
              </w:rPr>
              <w:t>ность».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bCs/>
                <w:iCs/>
              </w:rPr>
              <w:t xml:space="preserve">Использовать </w:t>
            </w:r>
            <w:r>
              <w:t>элементы причинно-следственного анализа при характеристик</w:t>
            </w:r>
            <w:r w:rsidR="002316AF">
              <w:t>е социальных параметров человека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ручка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t>карандаш мультимедийное оборудование</w:t>
            </w:r>
          </w:p>
        </w:tc>
        <w:tc>
          <w:tcPr>
            <w:tcW w:w="2268" w:type="dxa"/>
          </w:tcPr>
          <w:p w:rsidR="008818EE" w:rsidRDefault="00510078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Наследственность</w:t>
            </w:r>
          </w:p>
          <w:p w:rsidR="00510078" w:rsidRDefault="00510078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Инстинкт</w:t>
            </w:r>
          </w:p>
          <w:p w:rsidR="00510078" w:rsidRDefault="00510078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Биологическое существо</w:t>
            </w:r>
          </w:p>
          <w:p w:rsidR="00510078" w:rsidRPr="00510078" w:rsidRDefault="002316AF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Социальное существо</w:t>
            </w:r>
          </w:p>
        </w:tc>
        <w:tc>
          <w:tcPr>
            <w:tcW w:w="1713" w:type="dxa"/>
          </w:tcPr>
          <w:p w:rsidR="008818EE" w:rsidRDefault="002316A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Изучить§1, «В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5E34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 дома» зад.3 стр.14</w:t>
            </w:r>
          </w:p>
        </w:tc>
        <w:tc>
          <w:tcPr>
            <w:tcW w:w="975" w:type="dxa"/>
          </w:tcPr>
          <w:p w:rsidR="008818EE" w:rsidRPr="00A13A3A" w:rsidRDefault="008818EE" w:rsidP="00A13A3A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5E34A5" w:rsidTr="008F7ED0">
        <w:trPr>
          <w:gridAfter w:val="4"/>
          <w:wAfter w:w="1646" w:type="dxa"/>
        </w:trPr>
        <w:tc>
          <w:tcPr>
            <w:tcW w:w="706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980" w:type="dxa"/>
          </w:tcPr>
          <w:p w:rsidR="005E34A5" w:rsidRDefault="005E34A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развивать свою любознательность»</w:t>
            </w:r>
          </w:p>
        </w:tc>
        <w:tc>
          <w:tcPr>
            <w:tcW w:w="850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E34A5" w:rsidRDefault="005E34A5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ручка </w:t>
            </w:r>
          </w:p>
          <w:p w:rsidR="005E34A5" w:rsidRDefault="00CA427F" w:rsidP="00CA427F">
            <w:pPr>
              <w:pStyle w:val="Style19"/>
              <w:widowControl/>
              <w:jc w:val="left"/>
            </w:pPr>
            <w:r>
              <w:t>карандаш</w:t>
            </w:r>
          </w:p>
        </w:tc>
        <w:tc>
          <w:tcPr>
            <w:tcW w:w="2268" w:type="dxa"/>
          </w:tcPr>
          <w:p w:rsidR="005E34A5" w:rsidRDefault="005E34A5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13" w:type="dxa"/>
          </w:tcPr>
          <w:p w:rsidR="005E34A5" w:rsidRDefault="005E34A5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75" w:type="dxa"/>
          </w:tcPr>
          <w:p w:rsidR="005E34A5" w:rsidRPr="00A13A3A" w:rsidRDefault="005E34A5" w:rsidP="00A13A3A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5E34A5" w:rsidRDefault="005E34A5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B81224" w:rsidTr="008F7ED0">
        <w:trPr>
          <w:gridAfter w:val="4"/>
          <w:wAfter w:w="1646" w:type="dxa"/>
        </w:trPr>
        <w:tc>
          <w:tcPr>
            <w:tcW w:w="706" w:type="dxa"/>
          </w:tcPr>
          <w:p w:rsidR="00B81224" w:rsidRDefault="00B81224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81224" w:rsidRDefault="00B81224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980" w:type="dxa"/>
          </w:tcPr>
          <w:p w:rsidR="00B81224" w:rsidRDefault="00B8122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1224" w:rsidRDefault="00B81224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224" w:rsidRDefault="00B81224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1224" w:rsidRDefault="00B81224" w:rsidP="00CA427F">
            <w:pPr>
              <w:pStyle w:val="Style19"/>
              <w:widowControl/>
              <w:jc w:val="left"/>
            </w:pPr>
          </w:p>
        </w:tc>
        <w:tc>
          <w:tcPr>
            <w:tcW w:w="2268" w:type="dxa"/>
          </w:tcPr>
          <w:p w:rsidR="00B81224" w:rsidRDefault="00B81224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13" w:type="dxa"/>
          </w:tcPr>
          <w:p w:rsidR="00B81224" w:rsidRDefault="00B81224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75" w:type="dxa"/>
          </w:tcPr>
          <w:p w:rsidR="00B81224" w:rsidRPr="00A13A3A" w:rsidRDefault="00B81224" w:rsidP="00A13A3A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B81224" w:rsidRDefault="00B81224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Pr="00A13A3A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980" w:type="dxa"/>
          </w:tcPr>
          <w:p w:rsidR="008818EE" w:rsidRPr="00A13A3A" w:rsidRDefault="002316AF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3A3A">
              <w:t>Человек - личность</w:t>
            </w:r>
          </w:p>
        </w:tc>
        <w:tc>
          <w:tcPr>
            <w:tcW w:w="850" w:type="dxa"/>
          </w:tcPr>
          <w:p w:rsidR="008818EE" w:rsidRPr="00A13A3A" w:rsidRDefault="002316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13A3A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познания человеком мира и самого себя.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 практические умения, поступки, моральные качества, выявлять их динамику.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Сравнивать себя и свои качеств</w:t>
            </w:r>
            <w:r>
              <w:rPr>
                <w:rFonts w:ascii="Times New Roman" w:hAnsi="Times New Roman"/>
                <w:sz w:val="24"/>
                <w:szCs w:val="24"/>
              </w:rPr>
              <w:t>а с другими людьми.</w:t>
            </w:r>
          </w:p>
          <w:p w:rsidR="008818EE" w:rsidRDefault="00BF039B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bCs/>
                <w:iCs/>
              </w:rPr>
              <w:t xml:space="preserve">Приводить </w:t>
            </w:r>
            <w:r>
              <w:t>примеры проявления различных способностей людей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ручка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Познание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Потребность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</w:p>
        </w:tc>
        <w:tc>
          <w:tcPr>
            <w:tcW w:w="1713" w:type="dxa"/>
          </w:tcPr>
          <w:p w:rsidR="008818EE" w:rsidRDefault="00A13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BF039B">
              <w:rPr>
                <w:rFonts w:ascii="Times New Roman" w:hAnsi="Times New Roman"/>
                <w:sz w:val="24"/>
                <w:szCs w:val="24"/>
              </w:rPr>
              <w:t>§ 2,  п.1,2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классе и дома»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№№1, 2, 5</w:t>
            </w:r>
          </w:p>
          <w:p w:rsidR="008818EE" w:rsidRDefault="008818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818EE" w:rsidRDefault="008818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8818EE" w:rsidRPr="00A13A3A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5E34A5" w:rsidTr="008F7ED0">
        <w:trPr>
          <w:gridAfter w:val="4"/>
          <w:wAfter w:w="1646" w:type="dxa"/>
        </w:trPr>
        <w:tc>
          <w:tcPr>
            <w:tcW w:w="706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980" w:type="dxa"/>
          </w:tcPr>
          <w:p w:rsidR="005E34A5" w:rsidRPr="00A13A3A" w:rsidRDefault="005E34A5">
            <w:pPr>
              <w:pStyle w:val="Style19"/>
              <w:widowControl/>
            </w:pPr>
            <w:r>
              <w:t>Практикум «Учимся быть интересной личностью»</w:t>
            </w:r>
          </w:p>
        </w:tc>
        <w:tc>
          <w:tcPr>
            <w:tcW w:w="850" w:type="dxa"/>
          </w:tcPr>
          <w:p w:rsidR="005E34A5" w:rsidRPr="00A13A3A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E34A5" w:rsidRDefault="005E34A5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>ручка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>карандаш</w:t>
            </w:r>
          </w:p>
          <w:p w:rsidR="005E34A5" w:rsidRDefault="005E34A5">
            <w:pPr>
              <w:pStyle w:val="Style19"/>
              <w:widowControl/>
              <w:jc w:val="left"/>
            </w:pPr>
          </w:p>
        </w:tc>
        <w:tc>
          <w:tcPr>
            <w:tcW w:w="2268" w:type="dxa"/>
          </w:tcPr>
          <w:p w:rsidR="005E34A5" w:rsidRDefault="005E34A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5E34A5" w:rsidRDefault="005E34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5E34A5" w:rsidRDefault="005E34A5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8818EE" w:rsidRPr="00A13A3A" w:rsidRDefault="00A13A3A" w:rsidP="00A13A3A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3A3A">
              <w:t>Отрочество</w:t>
            </w:r>
          </w:p>
        </w:tc>
        <w:tc>
          <w:tcPr>
            <w:tcW w:w="850" w:type="dxa"/>
          </w:tcPr>
          <w:p w:rsidR="008818EE" w:rsidRPr="00A13A3A" w:rsidRDefault="00A13A3A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A13A3A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Характеризовать дошкольный и школьный период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и иллюстри</w:t>
            </w:r>
            <w:r w:rsidR="00A13A3A">
              <w:rPr>
                <w:rFonts w:ascii="Times New Roman" w:hAnsi="Times New Roman"/>
                <w:bCs/>
                <w:iCs/>
                <w:sz w:val="24"/>
                <w:szCs w:val="24"/>
              </w:rPr>
              <w:t>ровать примерами  заботы взрослых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Использовать элементы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причинно-следственного анализа для выявления связи между деятельностью и формированием личности.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bCs/>
                <w:iCs/>
              </w:rPr>
              <w:t>Выявлять</w:t>
            </w:r>
            <w:r w:rsidR="00A13A3A">
              <w:rPr>
                <w:bCs/>
                <w:iCs/>
              </w:rPr>
              <w:t xml:space="preserve"> условия и оценивать качества самостоятельности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lastRenderedPageBreak/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карандаш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мультимедийное оборудование</w:t>
            </w:r>
          </w:p>
        </w:tc>
        <w:tc>
          <w:tcPr>
            <w:tcW w:w="2268" w:type="dxa"/>
          </w:tcPr>
          <w:p w:rsidR="008818EE" w:rsidRDefault="00A13A3A">
            <w:pPr>
              <w:pStyle w:val="Style19"/>
              <w:widowControl/>
              <w:jc w:val="left"/>
              <w:rPr>
                <w:sz w:val="18"/>
                <w:szCs w:val="18"/>
              </w:rPr>
            </w:pPr>
            <w:r>
              <w:t xml:space="preserve">Подросток, деятельность, отрочество, </w:t>
            </w:r>
            <w:r w:rsidR="00ED02C8">
              <w:t>самостоятельность</w:t>
            </w:r>
          </w:p>
        </w:tc>
        <w:tc>
          <w:tcPr>
            <w:tcW w:w="1713" w:type="dxa"/>
          </w:tcPr>
          <w:p w:rsidR="008818EE" w:rsidRDefault="0083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§. 3, 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1, 2, вопросы «Проверим себя» № 1-5</w:t>
            </w:r>
          </w:p>
          <w:p w:rsidR="008818EE" w:rsidRDefault="0083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классе и дома» зад.4 стр.31</w:t>
            </w:r>
          </w:p>
          <w:p w:rsidR="008818EE" w:rsidRDefault="008818EE">
            <w:pPr>
              <w:pStyle w:val="ParagraphStyle"/>
              <w:ind w:right="-60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5E34A5" w:rsidTr="008F7ED0">
        <w:trPr>
          <w:gridAfter w:val="4"/>
          <w:wAfter w:w="1646" w:type="dxa"/>
        </w:trPr>
        <w:tc>
          <w:tcPr>
            <w:tcW w:w="706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2980" w:type="dxa"/>
          </w:tcPr>
          <w:p w:rsidR="005E34A5" w:rsidRPr="00A13A3A" w:rsidRDefault="005E34A5" w:rsidP="00A13A3A">
            <w:pPr>
              <w:pStyle w:val="Style19"/>
              <w:widowControl/>
            </w:pPr>
            <w:r>
              <w:t>Практикум «Учимся управлять своими эмоциями»</w:t>
            </w:r>
          </w:p>
        </w:tc>
        <w:tc>
          <w:tcPr>
            <w:tcW w:w="850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E34A5" w:rsidRDefault="005E34A5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27F" w:rsidRDefault="00CA427F" w:rsidP="00CA427F">
            <w:pPr>
              <w:pStyle w:val="Style19"/>
              <w:widowControl/>
              <w:jc w:val="left"/>
            </w:pPr>
            <w:r>
              <w:t>Учебник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CA427F" w:rsidRDefault="00CA427F" w:rsidP="00CA427F">
            <w:pPr>
              <w:pStyle w:val="Style19"/>
              <w:widowControl/>
              <w:jc w:val="left"/>
            </w:pPr>
            <w:r>
              <w:t>ручка</w:t>
            </w:r>
          </w:p>
          <w:p w:rsidR="005E34A5" w:rsidRDefault="00CA427F" w:rsidP="00CA427F">
            <w:pPr>
              <w:pStyle w:val="Style19"/>
              <w:widowControl/>
              <w:jc w:val="left"/>
            </w:pPr>
            <w:r>
              <w:t>карандаш</w:t>
            </w:r>
          </w:p>
        </w:tc>
        <w:tc>
          <w:tcPr>
            <w:tcW w:w="2268" w:type="dxa"/>
          </w:tcPr>
          <w:p w:rsidR="005E34A5" w:rsidRDefault="005E34A5">
            <w:pPr>
              <w:pStyle w:val="Style19"/>
              <w:widowControl/>
              <w:jc w:val="left"/>
            </w:pPr>
          </w:p>
        </w:tc>
        <w:tc>
          <w:tcPr>
            <w:tcW w:w="1713" w:type="dxa"/>
          </w:tcPr>
          <w:p w:rsidR="005E34A5" w:rsidRDefault="005E34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5E34A5" w:rsidRDefault="005E34A5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8-9</w:t>
            </w:r>
          </w:p>
        </w:tc>
        <w:tc>
          <w:tcPr>
            <w:tcW w:w="2980" w:type="dxa"/>
          </w:tcPr>
          <w:p w:rsidR="008818EE" w:rsidRDefault="0083119E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сти и способности </w:t>
            </w:r>
            <w:r w:rsidR="00BF039B">
              <w:rPr>
                <w:rFonts w:ascii="Times New Roman" w:hAnsi="Times New Roman"/>
                <w:sz w:val="24"/>
                <w:szCs w:val="24"/>
              </w:rPr>
              <w:t>чело</w:t>
            </w:r>
            <w:r w:rsidR="00BF039B">
              <w:rPr>
                <w:rFonts w:ascii="Times New Roman" w:hAnsi="Times New Roman"/>
                <w:sz w:val="24"/>
                <w:szCs w:val="24"/>
              </w:rPr>
              <w:softHyphen/>
              <w:t xml:space="preserve">века 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Характеризовать и иллюстрировать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примерами основные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требности человека, показывать их индивидуальный характер.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особые потребности людей с ограниченными возможностями.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bCs/>
                <w:iCs/>
              </w:rPr>
              <w:t xml:space="preserve">Исследовать </w:t>
            </w:r>
            <w:r>
              <w:t xml:space="preserve">несложные практические ситуации, связанные с проявлениями духовного мира человека, его </w:t>
            </w:r>
            <w:r>
              <w:lastRenderedPageBreak/>
              <w:t>мыслей и чувств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lastRenderedPageBreak/>
              <w:t>Учебник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 мультимедийное оборудование</w:t>
            </w:r>
          </w:p>
        </w:tc>
        <w:tc>
          <w:tcPr>
            <w:tcW w:w="2268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>Потребности</w:t>
            </w:r>
            <w:r w:rsidR="0083119E">
              <w:t>,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виды потребностей</w:t>
            </w:r>
            <w:r w:rsidR="0083119E">
              <w:t xml:space="preserve">, способности, задатки, </w:t>
            </w:r>
            <w:r w:rsidR="00996207">
              <w:t>духовный мир,</w:t>
            </w:r>
            <w:r w:rsidR="0083119E">
              <w:t xml:space="preserve"> эмоции</w:t>
            </w:r>
          </w:p>
          <w:p w:rsidR="008818EE" w:rsidRPr="0083119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sz w:val="18"/>
                <w:szCs w:val="18"/>
              </w:rPr>
              <w:br/>
            </w:r>
          </w:p>
        </w:tc>
        <w:tc>
          <w:tcPr>
            <w:tcW w:w="1713" w:type="dxa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3119E"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§. 4,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 классе и дома»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996207"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§ 4, </w:t>
            </w:r>
            <w:r w:rsidR="00996207">
              <w:rPr>
                <w:rFonts w:ascii="Times New Roman" w:hAnsi="Times New Roman"/>
                <w:sz w:val="24"/>
                <w:szCs w:val="24"/>
              </w:rPr>
              <w:t>стр.35-40, написать рассказ по картине стр.39</w:t>
            </w:r>
          </w:p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5E34A5" w:rsidTr="008F7ED0">
        <w:trPr>
          <w:gridAfter w:val="4"/>
          <w:wAfter w:w="1646" w:type="dxa"/>
        </w:trPr>
        <w:tc>
          <w:tcPr>
            <w:tcW w:w="706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80" w:type="dxa"/>
          </w:tcPr>
          <w:p w:rsidR="005E34A5" w:rsidRDefault="005E34A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размышлять»</w:t>
            </w:r>
          </w:p>
        </w:tc>
        <w:tc>
          <w:tcPr>
            <w:tcW w:w="850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E34A5" w:rsidRDefault="005E34A5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5E34A5" w:rsidRDefault="00CA427F" w:rsidP="00CA427F">
            <w:pPr>
              <w:pStyle w:val="Style19"/>
              <w:widowControl/>
              <w:jc w:val="left"/>
            </w:pPr>
            <w:r>
              <w:t>тетрадь  ручка карандаш</w:t>
            </w:r>
          </w:p>
        </w:tc>
        <w:tc>
          <w:tcPr>
            <w:tcW w:w="2268" w:type="dxa"/>
          </w:tcPr>
          <w:p w:rsidR="005E34A5" w:rsidRDefault="005E34A5">
            <w:pPr>
              <w:pStyle w:val="Style19"/>
              <w:widowControl/>
              <w:jc w:val="left"/>
            </w:pPr>
          </w:p>
        </w:tc>
        <w:tc>
          <w:tcPr>
            <w:tcW w:w="1713" w:type="dxa"/>
          </w:tcPr>
          <w:p w:rsidR="005E34A5" w:rsidRDefault="005E34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5E34A5" w:rsidRDefault="005E34A5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E34A5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5E34A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2980" w:type="dxa"/>
          </w:tcPr>
          <w:p w:rsidR="008818EE" w:rsidRDefault="009962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Ограниченные возможности</w:t>
            </w:r>
            <w:r w:rsidR="00BF039B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</w:p>
          <w:p w:rsidR="008818EE" w:rsidRDefault="00BF039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9962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Характеризовать и конкретизировать п</w:t>
            </w:r>
            <w:r w:rsidR="00996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римерами роль потребности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 достижении успеха в жизни.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Формулироват</w:t>
            </w:r>
            <w:r w:rsidR="00996207">
              <w:rPr>
                <w:rFonts w:ascii="Times New Roman" w:hAnsi="Times New Roman"/>
                <w:bCs/>
                <w:iCs/>
                <w:sz w:val="24"/>
                <w:szCs w:val="24"/>
              </w:rPr>
              <w:t>ь свою точку зрения на  помощь людям с ОВЗ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Показывать на примерах влияние взаимопомощи в труде на его результаты.</w:t>
            </w:r>
          </w:p>
          <w:p w:rsidR="008818EE" w:rsidRDefault="00BF039B">
            <w:pPr>
              <w:pStyle w:val="Style19"/>
              <w:widowControl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bCs/>
                <w:iCs/>
              </w:rPr>
              <w:t>Находить, извлекать информацию о жизни людей, нашед</w:t>
            </w:r>
            <w:r>
              <w:rPr>
                <w:bCs/>
                <w:iCs/>
              </w:rPr>
              <w:softHyphen/>
              <w:t>ших своё призвание в жизни и</w:t>
            </w:r>
            <w:r w:rsidR="00E06F07">
              <w:rPr>
                <w:bCs/>
                <w:iCs/>
              </w:rPr>
              <w:t xml:space="preserve"> достигших успеха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тетрадь  ручка карандаш мультимедийное оборудование</w:t>
            </w:r>
          </w:p>
        </w:tc>
        <w:tc>
          <w:tcPr>
            <w:tcW w:w="2268" w:type="dxa"/>
          </w:tcPr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Привычка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успех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работа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усердие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трудолюбие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кропотливость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творческий подход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поддержка  </w:t>
            </w:r>
            <w:proofErr w:type="gramStart"/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близких</w:t>
            </w:r>
            <w:proofErr w:type="gramEnd"/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взаимопонимание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взаимопомощь</w:t>
            </w:r>
          </w:p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13" w:type="dxa"/>
          </w:tcPr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1.§ 5, п. 1, 2 , 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классе и дома»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§ 4,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п. 3, 4, 5,  проект «Мой путь к жизненному успеху</w:t>
            </w: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E06F07" w:rsidTr="008F7ED0">
        <w:trPr>
          <w:gridAfter w:val="4"/>
          <w:wAfter w:w="1646" w:type="dxa"/>
        </w:trPr>
        <w:tc>
          <w:tcPr>
            <w:tcW w:w="706" w:type="dxa"/>
          </w:tcPr>
          <w:p w:rsidR="00E06F07" w:rsidRDefault="00E06F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2980" w:type="dxa"/>
          </w:tcPr>
          <w:p w:rsidR="00E06F07" w:rsidRDefault="00E06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 «Учимся взаимодействовать с людьми с разными возможностями»</w:t>
            </w:r>
          </w:p>
        </w:tc>
        <w:tc>
          <w:tcPr>
            <w:tcW w:w="850" w:type="dxa"/>
          </w:tcPr>
          <w:p w:rsidR="00E06F07" w:rsidRDefault="00E06F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06F07" w:rsidRDefault="00E06F07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27F" w:rsidRDefault="00CA427F" w:rsidP="00CA427F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E06F07" w:rsidRDefault="00CA427F" w:rsidP="00CA427F">
            <w:pPr>
              <w:pStyle w:val="Style19"/>
              <w:widowControl/>
              <w:jc w:val="left"/>
            </w:pPr>
            <w:r>
              <w:t>тетрадь  ручка карандаш</w:t>
            </w:r>
          </w:p>
        </w:tc>
        <w:tc>
          <w:tcPr>
            <w:tcW w:w="2268" w:type="dxa"/>
          </w:tcPr>
          <w:p w:rsidR="00E06F07" w:rsidRDefault="00E06F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13" w:type="dxa"/>
          </w:tcPr>
          <w:p w:rsidR="00E06F07" w:rsidRDefault="00E06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06F07" w:rsidRDefault="00E06F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E06F07" w:rsidRDefault="00E06F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E06F07" w:rsidTr="008F7ED0">
        <w:trPr>
          <w:gridAfter w:val="4"/>
          <w:wAfter w:w="1646" w:type="dxa"/>
        </w:trPr>
        <w:tc>
          <w:tcPr>
            <w:tcW w:w="706" w:type="dxa"/>
          </w:tcPr>
          <w:p w:rsidR="00E06F07" w:rsidRDefault="00E06F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2980" w:type="dxa"/>
          </w:tcPr>
          <w:p w:rsidR="00E06F07" w:rsidRDefault="00E06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Мир увлечений</w:t>
            </w:r>
          </w:p>
        </w:tc>
        <w:tc>
          <w:tcPr>
            <w:tcW w:w="850" w:type="dxa"/>
          </w:tcPr>
          <w:p w:rsidR="00E06F07" w:rsidRDefault="00E06F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06F07" w:rsidRDefault="00D30872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Беседа  по группам</w:t>
            </w:r>
          </w:p>
        </w:tc>
        <w:tc>
          <w:tcPr>
            <w:tcW w:w="1843" w:type="dxa"/>
          </w:tcPr>
          <w:p w:rsidR="00D30872" w:rsidRDefault="00D30872" w:rsidP="00D30872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E06F07" w:rsidRDefault="00D30872" w:rsidP="00D30872">
            <w:pPr>
              <w:pStyle w:val="Style19"/>
              <w:widowControl/>
              <w:jc w:val="left"/>
            </w:pPr>
            <w:r>
              <w:t>тетрадь  ручка карандаш мультимедийное оборудование</w:t>
            </w:r>
          </w:p>
        </w:tc>
        <w:tc>
          <w:tcPr>
            <w:tcW w:w="2268" w:type="dxa"/>
          </w:tcPr>
          <w:p w:rsidR="00E06F07" w:rsidRDefault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Что такое свободное время, хобби</w:t>
            </w:r>
          </w:p>
        </w:tc>
        <w:tc>
          <w:tcPr>
            <w:tcW w:w="1713" w:type="dxa"/>
          </w:tcPr>
          <w:p w:rsidR="00E06F07" w:rsidRDefault="00D308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§ 6, «Проверим себя» 1-4,  «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дома» зад.2.стр.58</w:t>
            </w:r>
          </w:p>
        </w:tc>
        <w:tc>
          <w:tcPr>
            <w:tcW w:w="975" w:type="dxa"/>
          </w:tcPr>
          <w:p w:rsidR="00E06F07" w:rsidRDefault="00E06F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E06F07" w:rsidRDefault="00E06F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D3087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2980" w:type="dxa"/>
          </w:tcPr>
          <w:p w:rsidR="008818EE" w:rsidRPr="00D30872" w:rsidRDefault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0872"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Практикум</w:t>
            </w: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 Учимся распределять свое время»</w:t>
            </w: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Pr="00D30872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18EE" w:rsidRPr="00D30872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8EE" w:rsidRDefault="008818EE">
            <w:pPr>
              <w:pStyle w:val="1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D30872" w:rsidTr="008F7ED0">
        <w:trPr>
          <w:gridAfter w:val="4"/>
          <w:wAfter w:w="1646" w:type="dxa"/>
        </w:trPr>
        <w:tc>
          <w:tcPr>
            <w:tcW w:w="706" w:type="dxa"/>
          </w:tcPr>
          <w:p w:rsidR="00D30872" w:rsidRDefault="00D3087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80" w:type="dxa"/>
          </w:tcPr>
          <w:p w:rsidR="00D30872" w:rsidRPr="00D30872" w:rsidRDefault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ПОУ « Загадка человека»</w:t>
            </w:r>
          </w:p>
        </w:tc>
        <w:tc>
          <w:tcPr>
            <w:tcW w:w="850" w:type="dxa"/>
          </w:tcPr>
          <w:p w:rsidR="00D30872" w:rsidRDefault="00D3087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30872" w:rsidRDefault="00D30872" w:rsidP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Обобщать и систематизировать знания и умения по изученной теме</w:t>
            </w:r>
          </w:p>
          <w:p w:rsidR="00D30872" w:rsidRDefault="00D30872" w:rsidP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Выполнять задания в тестовой форме по изученной теме</w:t>
            </w:r>
          </w:p>
        </w:tc>
        <w:tc>
          <w:tcPr>
            <w:tcW w:w="1843" w:type="dxa"/>
          </w:tcPr>
          <w:p w:rsidR="00D30872" w:rsidRDefault="00D30872">
            <w:pPr>
              <w:pStyle w:val="Style19"/>
              <w:widowControl/>
              <w:jc w:val="left"/>
            </w:pPr>
            <w:r>
              <w:t>Тексты тестовых работ</w:t>
            </w:r>
          </w:p>
        </w:tc>
        <w:tc>
          <w:tcPr>
            <w:tcW w:w="2268" w:type="dxa"/>
          </w:tcPr>
          <w:p w:rsidR="00D30872" w:rsidRDefault="00D30872">
            <w:pPr>
              <w:pStyle w:val="1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D30872" w:rsidRDefault="009F6F7D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Эссе «В чем смысл жизни»</w:t>
            </w:r>
          </w:p>
        </w:tc>
        <w:tc>
          <w:tcPr>
            <w:tcW w:w="975" w:type="dxa"/>
          </w:tcPr>
          <w:p w:rsidR="00D30872" w:rsidRDefault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D30872" w:rsidRDefault="00D30872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8818EE" w:rsidTr="00DB4991">
        <w:tc>
          <w:tcPr>
            <w:tcW w:w="706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98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bCs/>
              </w:rPr>
              <w:t xml:space="preserve">Глава </w:t>
            </w:r>
            <w:r>
              <w:rPr>
                <w:bCs/>
                <w:lang w:val="en-US"/>
              </w:rPr>
              <w:t>II</w:t>
            </w:r>
            <w:r w:rsidR="009F6F7D">
              <w:rPr>
                <w:bCs/>
              </w:rPr>
              <w:t>. Человек  и его деятельность</w:t>
            </w: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564" w:type="dxa"/>
            <w:gridSpan w:val="10"/>
            <w:tcBorders>
              <w:top w:val="nil"/>
              <w:bottom w:val="nil"/>
            </w:tcBorders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9F6F7D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2980" w:type="dxa"/>
          </w:tcPr>
          <w:p w:rsidR="008818EE" w:rsidRDefault="009F6F7D" w:rsidP="009F6F7D">
            <w:pPr>
              <w:spacing w:after="0" w:line="265" w:lineRule="exact"/>
              <w:ind w:right="16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человека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0B1CF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Pr="009F6F7D" w:rsidRDefault="00BF039B" w:rsidP="009F6F7D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</w:t>
            </w:r>
            <w:r w:rsidR="009F6F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труд человека от труда животных 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 ручка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 мультимедийное оборудование</w:t>
            </w:r>
          </w:p>
        </w:tc>
        <w:tc>
          <w:tcPr>
            <w:tcW w:w="2268" w:type="dxa"/>
          </w:tcPr>
          <w:p w:rsidR="008818EE" w:rsidRPr="009F6F7D" w:rsidRDefault="009F6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Привычка, основные формы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чеовека</w:t>
            </w:r>
            <w:proofErr w:type="spellEnd"/>
          </w:p>
        </w:tc>
        <w:tc>
          <w:tcPr>
            <w:tcW w:w="1713" w:type="dxa"/>
          </w:tcPr>
          <w:p w:rsidR="008818EE" w:rsidRDefault="009F6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BF039B" w:rsidRPr="009F6F7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вопросы «Проверим себя» № 1-3, </w:t>
            </w:r>
            <w:r w:rsidR="000B1CF2">
              <w:rPr>
                <w:rFonts w:ascii="Times New Roman" w:hAnsi="Times New Roman"/>
                <w:sz w:val="24"/>
                <w:szCs w:val="24"/>
              </w:rPr>
              <w:t xml:space="preserve"> написать рассказ по картине стр.66</w:t>
            </w:r>
          </w:p>
          <w:p w:rsidR="008818EE" w:rsidRPr="000B1CF2" w:rsidRDefault="008818EE" w:rsidP="000B1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0B1CF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2980" w:type="dxa"/>
          </w:tcPr>
          <w:p w:rsidR="008818EE" w:rsidRPr="000B1CF2" w:rsidRDefault="000B1CF2" w:rsidP="000B1CF2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правильно организовать свою деятельность»</w:t>
            </w:r>
          </w:p>
        </w:tc>
        <w:tc>
          <w:tcPr>
            <w:tcW w:w="850" w:type="dxa"/>
          </w:tcPr>
          <w:p w:rsidR="008818EE" w:rsidRDefault="000B1CF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Pr="009F6F7D" w:rsidRDefault="008818EE" w:rsidP="009F6F7D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ручка </w:t>
            </w:r>
          </w:p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</w:tcPr>
          <w:p w:rsidR="008818EE" w:rsidRDefault="008818EE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</w:tcPr>
          <w:p w:rsidR="008818EE" w:rsidRPr="000B1CF2" w:rsidRDefault="008818EE" w:rsidP="000B1CF2">
            <w:pPr>
              <w:spacing w:after="0" w:line="240" w:lineRule="auto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0B1CF2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2980" w:type="dxa"/>
          </w:tcPr>
          <w:p w:rsidR="008818EE" w:rsidRDefault="000B1CF2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 – основа жизни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9E44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Pr="000B1CF2" w:rsidRDefault="00BF039B" w:rsidP="000B1CF2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Характериз</w:t>
            </w:r>
            <w:r w:rsidR="000B1CF2">
              <w:rPr>
                <w:rFonts w:ascii="Times New Roman" w:hAnsi="Times New Roman"/>
                <w:bCs/>
                <w:iCs/>
                <w:sz w:val="24"/>
                <w:szCs w:val="24"/>
              </w:rPr>
              <w:t>овать  труд человека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>Учебник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тетрадь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t>карандаш мультимедийное оборудование</w:t>
            </w:r>
          </w:p>
        </w:tc>
        <w:tc>
          <w:tcPr>
            <w:tcW w:w="2268" w:type="dxa"/>
          </w:tcPr>
          <w:p w:rsidR="008818EE" w:rsidRDefault="000B1CF2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труда, услуги, зарплата, благотворительность, меценатство</w:t>
            </w:r>
            <w:r w:rsidR="00BF039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13" w:type="dxa"/>
          </w:tcPr>
          <w:p w:rsidR="008818EE" w:rsidRDefault="009E4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§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 8,  </w:t>
            </w:r>
          </w:p>
          <w:p w:rsidR="008818EE" w:rsidRDefault="009E4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3, вопросы «Проверим себя» 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классе и дома» № 5</w:t>
            </w:r>
          </w:p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9E44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2980" w:type="dxa"/>
          </w:tcPr>
          <w:p w:rsidR="008818EE" w:rsidRDefault="009E4407">
            <w:pPr>
              <w:pStyle w:val="1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трудиться и уважать труд»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9E44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Pr="009E4407" w:rsidRDefault="008818EE" w:rsidP="009E4407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818EE" w:rsidRPr="009E4407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13" w:type="dxa"/>
          </w:tcPr>
          <w:p w:rsidR="008818EE" w:rsidRPr="009E4407" w:rsidRDefault="008818EE" w:rsidP="009E4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9E4407" w:rsidTr="008F7ED0">
        <w:trPr>
          <w:gridAfter w:val="4"/>
          <w:wAfter w:w="1646" w:type="dxa"/>
        </w:trPr>
        <w:tc>
          <w:tcPr>
            <w:tcW w:w="706" w:type="dxa"/>
          </w:tcPr>
          <w:p w:rsidR="009E4407" w:rsidRDefault="009E44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2980" w:type="dxa"/>
          </w:tcPr>
          <w:p w:rsidR="009E4407" w:rsidRDefault="009E440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– деятельность школьника</w:t>
            </w:r>
          </w:p>
        </w:tc>
        <w:tc>
          <w:tcPr>
            <w:tcW w:w="850" w:type="dxa"/>
          </w:tcPr>
          <w:p w:rsidR="009E4407" w:rsidRDefault="009E44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E4407" w:rsidRPr="009E4407" w:rsidRDefault="009E4407" w:rsidP="009E4407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9E4407" w:rsidRPr="009E4407" w:rsidRDefault="009E44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4407" w:rsidRDefault="009E44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Школьное образование, </w:t>
            </w:r>
            <w:proofErr w:type="spellStart"/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самобразование</w:t>
            </w:r>
            <w:proofErr w:type="spellEnd"/>
            <w:r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</w:p>
        </w:tc>
        <w:tc>
          <w:tcPr>
            <w:tcW w:w="1713" w:type="dxa"/>
          </w:tcPr>
          <w:p w:rsidR="009E4407" w:rsidRPr="009E4407" w:rsidRDefault="009E4407" w:rsidP="009E4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E4407" w:rsidRDefault="009E4407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E4407" w:rsidRDefault="009E4407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4"/>
          <w:wAfter w:w="1646" w:type="dxa"/>
        </w:trPr>
        <w:tc>
          <w:tcPr>
            <w:tcW w:w="706" w:type="dxa"/>
          </w:tcPr>
          <w:p w:rsidR="008818EE" w:rsidRDefault="00583A50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2980" w:type="dxa"/>
          </w:tcPr>
          <w:p w:rsidR="008818EE" w:rsidRDefault="00BF039B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по теме «Человек среди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людей»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  <w:t>О</w:t>
            </w: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 xml:space="preserve">бобщать и систематизировать знания и </w:t>
            </w:r>
            <w:r>
              <w:rPr>
                <w:rStyle w:val="FontStyle132"/>
                <w:rFonts w:cs="Times New Roman"/>
                <w:b w:val="0"/>
                <w:sz w:val="24"/>
                <w:szCs w:val="24"/>
              </w:rPr>
              <w:t>у</w:t>
            </w: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 xml:space="preserve">мения по </w:t>
            </w: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изученной теме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Выполнять задания в тестовой форме по изученной теме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lastRenderedPageBreak/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ручка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lastRenderedPageBreak/>
              <w:t>карандаш распечатанные тексты тестовых работ</w:t>
            </w:r>
          </w:p>
        </w:tc>
        <w:tc>
          <w:tcPr>
            <w:tcW w:w="2268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713" w:type="dxa"/>
          </w:tcPr>
          <w:p w:rsidR="008818EE" w:rsidRDefault="00BF039B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Повторить записи в тетра-</w:t>
            </w:r>
          </w:p>
          <w:p w:rsidR="008818EE" w:rsidRDefault="00BF039B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дях</w:t>
            </w:r>
            <w:proofErr w:type="spellEnd"/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8818EE" w:rsidTr="00DB4991">
        <w:trPr>
          <w:gridAfter w:val="1"/>
          <w:wAfter w:w="236" w:type="dxa"/>
        </w:trPr>
        <w:tc>
          <w:tcPr>
            <w:tcW w:w="706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98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bCs/>
              </w:rPr>
              <w:t xml:space="preserve">Глава </w:t>
            </w:r>
            <w:r>
              <w:rPr>
                <w:bCs/>
                <w:lang w:val="en-US"/>
              </w:rPr>
              <w:t>III</w:t>
            </w:r>
            <w:r w:rsidR="0027308F">
              <w:rPr>
                <w:bCs/>
              </w:rPr>
              <w:t xml:space="preserve">.Человек среди людей </w:t>
            </w:r>
          </w:p>
        </w:tc>
        <w:tc>
          <w:tcPr>
            <w:tcW w:w="850" w:type="dxa"/>
          </w:tcPr>
          <w:p w:rsidR="008818EE" w:rsidRDefault="0027308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11328" w:type="dxa"/>
            <w:gridSpan w:val="9"/>
            <w:tcBorders>
              <w:top w:val="nil"/>
              <w:bottom w:val="nil"/>
              <w:right w:val="nil"/>
            </w:tcBorders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583A50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2980" w:type="dxa"/>
          </w:tcPr>
          <w:p w:rsidR="008818EE" w:rsidRPr="0027308F" w:rsidRDefault="0027308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Межличностные отношения</w:t>
            </w:r>
          </w:p>
          <w:p w:rsidR="008818EE" w:rsidRPr="006F3385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8818EE" w:rsidRDefault="0027308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Характеризовать и иллюстриро</w:t>
            </w:r>
            <w:r w:rsidR="0027308F">
              <w:rPr>
                <w:rFonts w:ascii="Times New Roman" w:hAnsi="Times New Roman"/>
                <w:bCs/>
                <w:iCs/>
                <w:sz w:val="24"/>
                <w:szCs w:val="24"/>
              </w:rPr>
              <w:t>вать примерами проявления  симпатии</w:t>
            </w:r>
          </w:p>
          <w:p w:rsidR="008818EE" w:rsidRDefault="00BF039B">
            <w:pPr>
              <w:pStyle w:val="1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Оценивать</w:t>
            </w:r>
            <w:r w:rsidR="00481EE8">
              <w:rPr>
                <w:bCs/>
                <w:i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реальных ситуациях поступки людей с точки зрения золотого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морали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 мультимедийное оборудовани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2268" w:type="dxa"/>
          </w:tcPr>
          <w:p w:rsidR="008818EE" w:rsidRDefault="0027308F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Межличностные отношения, симпатия, стереотип, антипатия, виды межличностных отношений, официальные отношения</w:t>
            </w:r>
          </w:p>
        </w:tc>
        <w:tc>
          <w:tcPr>
            <w:tcW w:w="1713" w:type="dxa"/>
          </w:tcPr>
          <w:p w:rsidR="008818EE" w:rsidRDefault="00481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39B"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11, 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 классе и дома» </w:t>
            </w:r>
          </w:p>
          <w:p w:rsidR="008818EE" w:rsidRDefault="00BF0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</w:t>
            </w:r>
          </w:p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583A50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2980" w:type="dxa"/>
          </w:tcPr>
          <w:p w:rsidR="008818EE" w:rsidRDefault="00481EE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Практикум «Учимся взаимодействовать с окружающими</w:t>
            </w:r>
          </w:p>
        </w:tc>
        <w:tc>
          <w:tcPr>
            <w:tcW w:w="850" w:type="dxa"/>
          </w:tcPr>
          <w:p w:rsidR="008818EE" w:rsidRDefault="00481EE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</w:tcPr>
          <w:p w:rsidR="008818EE" w:rsidRDefault="008818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583A50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2980" w:type="dxa"/>
          </w:tcPr>
          <w:p w:rsidR="008818EE" w:rsidRDefault="00AE47FF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AE47F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Раскрывать на примерах</w:t>
            </w:r>
            <w:r w:rsidR="00AE47F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смысл  общения</w:t>
            </w:r>
          </w:p>
          <w:p w:rsidR="008818EE" w:rsidRPr="00AE47FF" w:rsidRDefault="00BF039B" w:rsidP="00AE47FF">
            <w:pPr>
              <w:pStyle w:val="1"/>
              <w:rPr>
                <w:rStyle w:val="FontStyle132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Давать оценку с позиции гуман</w:t>
            </w:r>
            <w:r w:rsidR="00AE47F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изма конкретным поступкам  одноклассников </w:t>
            </w: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>Учебник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тетрадь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ручка 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карандаш, мультимедийное оборудовани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2268" w:type="dxa"/>
          </w:tcPr>
          <w:p w:rsidR="008818EE" w:rsidRDefault="00AE47F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Общение, цели, средства общения,</w:t>
            </w:r>
          </w:p>
        </w:tc>
        <w:tc>
          <w:tcPr>
            <w:tcW w:w="1713" w:type="dxa"/>
          </w:tcPr>
          <w:p w:rsidR="008818EE" w:rsidRDefault="00AE4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39B">
              <w:rPr>
                <w:rFonts w:ascii="Arial" w:hAnsi="Arial" w:cs="Arial"/>
                <w:sz w:val="24"/>
                <w:szCs w:val="24"/>
              </w:rPr>
              <w:t>§</w:t>
            </w:r>
            <w:r w:rsidR="00BF039B">
              <w:rPr>
                <w:rFonts w:ascii="Times New Roman" w:hAnsi="Times New Roman"/>
                <w:sz w:val="24"/>
                <w:szCs w:val="24"/>
              </w:rPr>
              <w:t xml:space="preserve"> 12, «В классе и дома» </w:t>
            </w:r>
          </w:p>
          <w:p w:rsidR="008818EE" w:rsidRPr="00AE47FF" w:rsidRDefault="00BF039B" w:rsidP="00AE4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</w:t>
            </w:r>
            <w:r w:rsidR="00AE47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вопросы «Проверим себя</w:t>
            </w:r>
            <w:r>
              <w:rPr>
                <w:sz w:val="18"/>
                <w:szCs w:val="18"/>
              </w:rPr>
              <w:t>»</w:t>
            </w:r>
            <w:r w:rsidR="00AE47FF">
              <w:rPr>
                <w:sz w:val="18"/>
                <w:szCs w:val="18"/>
              </w:rPr>
              <w:t>,</w:t>
            </w:r>
            <w:r w:rsidR="00AE47FF">
              <w:rPr>
                <w:rFonts w:ascii="Times New Roman" w:hAnsi="Times New Roman"/>
                <w:sz w:val="24"/>
                <w:szCs w:val="24"/>
              </w:rPr>
              <w:t xml:space="preserve"> написать рассказ по картине стр.113</w:t>
            </w: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2980" w:type="dxa"/>
          </w:tcPr>
          <w:p w:rsidR="008818EE" w:rsidRDefault="00BF039B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31D31">
              <w:rPr>
                <w:rFonts w:ascii="Times New Roman" w:hAnsi="Times New Roman"/>
                <w:sz w:val="24"/>
                <w:szCs w:val="24"/>
              </w:rPr>
              <w:t>рактикум «Учимся понимать людей и устанавливать контакты»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Pr="00831D31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</w:t>
            </w:r>
          </w:p>
          <w:p w:rsidR="008818EE" w:rsidRPr="00831D31" w:rsidRDefault="00831D31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t>ручка</w:t>
            </w:r>
          </w:p>
        </w:tc>
        <w:tc>
          <w:tcPr>
            <w:tcW w:w="2268" w:type="dxa"/>
          </w:tcPr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975" w:type="dxa"/>
          </w:tcPr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left"/>
              <w:rPr>
                <w:sz w:val="18"/>
                <w:szCs w:val="18"/>
              </w:rPr>
            </w:pPr>
          </w:p>
        </w:tc>
      </w:tr>
      <w:tr w:rsidR="00362F65" w:rsidTr="008F7ED0">
        <w:trPr>
          <w:gridAfter w:val="1"/>
          <w:wAfter w:w="236" w:type="dxa"/>
        </w:trPr>
        <w:tc>
          <w:tcPr>
            <w:tcW w:w="706" w:type="dxa"/>
          </w:tcPr>
          <w:p w:rsidR="00362F65" w:rsidRPr="00CA427F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2980" w:type="dxa"/>
          </w:tcPr>
          <w:p w:rsidR="00362F65" w:rsidRPr="00CA427F" w:rsidRDefault="00362F65">
            <w:pPr>
              <w:pStyle w:val="1"/>
              <w:jc w:val="center"/>
              <w:rPr>
                <w:rStyle w:val="FontStyle132"/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427F">
              <w:rPr>
                <w:rFonts w:ascii="Times New Roman" w:hAnsi="Times New Roman"/>
                <w:sz w:val="24"/>
                <w:szCs w:val="24"/>
              </w:rPr>
              <w:t xml:space="preserve">Человек в группе </w:t>
            </w:r>
          </w:p>
        </w:tc>
        <w:tc>
          <w:tcPr>
            <w:tcW w:w="850" w:type="dxa"/>
          </w:tcPr>
          <w:p w:rsidR="00362F65" w:rsidRPr="00CA427F" w:rsidRDefault="00362F6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362F65" w:rsidRPr="00362F65" w:rsidRDefault="00362F65" w:rsidP="00362F65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 xml:space="preserve">Раскрыть смысл проживания </w:t>
            </w:r>
            <w:r w:rsidR="00BB1B07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 xml:space="preserve"> людей </w:t>
            </w:r>
            <w:r w:rsidR="00BB1B07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группе, от чего зависит выбор группы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BB1B07" w:rsidRDefault="00BB1B07" w:rsidP="00BB1B07">
            <w:pPr>
              <w:pStyle w:val="Style19"/>
              <w:widowControl/>
              <w:jc w:val="left"/>
            </w:pPr>
            <w:r>
              <w:lastRenderedPageBreak/>
              <w:t>Учебник</w:t>
            </w:r>
          </w:p>
          <w:p w:rsidR="00BB1B07" w:rsidRDefault="00BB1B07" w:rsidP="00BB1B07">
            <w:pPr>
              <w:pStyle w:val="Style19"/>
              <w:widowControl/>
              <w:jc w:val="left"/>
            </w:pPr>
            <w:r>
              <w:t>тетрадь</w:t>
            </w:r>
          </w:p>
          <w:p w:rsidR="00BB1B07" w:rsidRDefault="00BB1B07" w:rsidP="00BB1B07">
            <w:pPr>
              <w:pStyle w:val="Style19"/>
              <w:widowControl/>
              <w:jc w:val="left"/>
            </w:pPr>
            <w:r>
              <w:lastRenderedPageBreak/>
              <w:t xml:space="preserve">ручка </w:t>
            </w:r>
          </w:p>
          <w:p w:rsidR="00362F65" w:rsidRDefault="00BB1B07" w:rsidP="00BB1B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карандаш, мультимедийное оборудовани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362F65" w:rsidRPr="00BB1B07" w:rsidRDefault="00BB1B07" w:rsidP="00BB1B07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1B07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Виды групп</w:t>
            </w:r>
            <w:r w:rsidR="006F3385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 xml:space="preserve">, лидер группы, групповые </w:t>
            </w:r>
            <w:r w:rsidR="006F3385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нормы, санкции,</w:t>
            </w:r>
          </w:p>
        </w:tc>
        <w:tc>
          <w:tcPr>
            <w:tcW w:w="1713" w:type="dxa"/>
            <w:tcBorders>
              <w:top w:val="nil"/>
              <w:bottom w:val="nil"/>
              <w:right w:val="nil"/>
            </w:tcBorders>
          </w:tcPr>
          <w:p w:rsidR="00362F65" w:rsidRPr="006F3385" w:rsidRDefault="006F3385" w:rsidP="006F3385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Изучить §13, « В классе и </w:t>
            </w: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дома» зад .3 стр.124</w:t>
            </w:r>
          </w:p>
        </w:tc>
        <w:tc>
          <w:tcPr>
            <w:tcW w:w="975" w:type="dxa"/>
            <w:tcBorders>
              <w:top w:val="nil"/>
              <w:bottom w:val="nil"/>
              <w:right w:val="nil"/>
            </w:tcBorders>
          </w:tcPr>
          <w:p w:rsidR="00362F65" w:rsidRDefault="00362F6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  <w:tcBorders>
              <w:top w:val="nil"/>
              <w:bottom w:val="nil"/>
              <w:right w:val="nil"/>
            </w:tcBorders>
          </w:tcPr>
          <w:p w:rsidR="00362F65" w:rsidRDefault="00362F6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376" w:type="dxa"/>
            <w:gridSpan w:val="2"/>
            <w:tcBorders>
              <w:top w:val="nil"/>
              <w:bottom w:val="nil"/>
              <w:right w:val="nil"/>
            </w:tcBorders>
          </w:tcPr>
          <w:p w:rsidR="00362F65" w:rsidRDefault="00362F6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80" w:type="dxa"/>
          </w:tcPr>
          <w:p w:rsidR="008818EE" w:rsidRPr="006F3385" w:rsidRDefault="006F3385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Практикум «Учимся совместно всей группой делать полезные дела»</w:t>
            </w:r>
          </w:p>
        </w:tc>
        <w:tc>
          <w:tcPr>
            <w:tcW w:w="850" w:type="dxa"/>
          </w:tcPr>
          <w:p w:rsidR="008818EE" w:rsidRPr="006F3385" w:rsidRDefault="006F3385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>Учебник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карандаш</w:t>
            </w:r>
          </w:p>
        </w:tc>
        <w:tc>
          <w:tcPr>
            <w:tcW w:w="2268" w:type="dxa"/>
          </w:tcPr>
          <w:p w:rsidR="008818EE" w:rsidRDefault="008818EE">
            <w:pPr>
              <w:pStyle w:val="1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713" w:type="dxa"/>
          </w:tcPr>
          <w:p w:rsidR="008818EE" w:rsidRDefault="008818EE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2980" w:type="dxa"/>
          </w:tcPr>
          <w:p w:rsidR="008818EE" w:rsidRDefault="00CE7409" w:rsidP="00CE7409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>Отношения со сверстниками</w:t>
            </w:r>
            <w:r w:rsidR="00BF039B">
              <w:t xml:space="preserve"> </w:t>
            </w:r>
            <w:r w:rsidR="00BF039B">
              <w:rPr>
                <w:i/>
              </w:rPr>
              <w:t xml:space="preserve"> </w:t>
            </w:r>
          </w:p>
        </w:tc>
        <w:tc>
          <w:tcPr>
            <w:tcW w:w="850" w:type="dxa"/>
          </w:tcPr>
          <w:p w:rsidR="008818EE" w:rsidRDefault="00CE740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CE7409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Беседа о дружбе, товариществе</w:t>
            </w:r>
          </w:p>
        </w:tc>
        <w:tc>
          <w:tcPr>
            <w:tcW w:w="1843" w:type="dxa"/>
          </w:tcPr>
          <w:p w:rsidR="00CE7409" w:rsidRDefault="00CE7409" w:rsidP="00CE7409">
            <w:pPr>
              <w:pStyle w:val="Style19"/>
              <w:widowControl/>
              <w:jc w:val="left"/>
            </w:pPr>
            <w:r>
              <w:t>Учебник</w:t>
            </w:r>
          </w:p>
          <w:p w:rsidR="00CE7409" w:rsidRDefault="00CE7409" w:rsidP="00CE7409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CE7409" w:rsidRDefault="00CE7409" w:rsidP="00CE7409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CE7409" w:rsidP="00CE7409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t>карандаш</w:t>
            </w:r>
          </w:p>
        </w:tc>
        <w:tc>
          <w:tcPr>
            <w:tcW w:w="2268" w:type="dxa"/>
          </w:tcPr>
          <w:p w:rsidR="008818EE" w:rsidRPr="00CE7409" w:rsidRDefault="00CE740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Дружба, друг,</w:t>
            </w:r>
          </w:p>
        </w:tc>
        <w:tc>
          <w:tcPr>
            <w:tcW w:w="1713" w:type="dxa"/>
          </w:tcPr>
          <w:p w:rsidR="008818EE" w:rsidRPr="00CE7409" w:rsidRDefault="00CE7409">
            <w:pPr>
              <w:pStyle w:val="1"/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CE7409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Изучить</w:t>
            </w: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 xml:space="preserve"> § 14</w:t>
            </w:r>
            <w:r w:rsidR="005340AF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, «В классе и дома» зад.3 стр.131</w:t>
            </w: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2980" w:type="dxa"/>
          </w:tcPr>
          <w:p w:rsidR="008818EE" w:rsidRDefault="005340AF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жить дружно в классе»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BF039B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 xml:space="preserve">карандаш </w:t>
            </w:r>
          </w:p>
        </w:tc>
        <w:tc>
          <w:tcPr>
            <w:tcW w:w="2268" w:type="dxa"/>
          </w:tcPr>
          <w:p w:rsidR="008818EE" w:rsidRDefault="008818EE">
            <w:pPr>
              <w:pStyle w:val="1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713" w:type="dxa"/>
          </w:tcPr>
          <w:p w:rsidR="008818EE" w:rsidRDefault="008818EE" w:rsidP="005340AF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8818EE" w:rsidTr="008F7ED0">
        <w:trPr>
          <w:gridAfter w:val="3"/>
          <w:wAfter w:w="1612" w:type="dxa"/>
        </w:trPr>
        <w:tc>
          <w:tcPr>
            <w:tcW w:w="706" w:type="dxa"/>
          </w:tcPr>
          <w:p w:rsidR="008818EE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2980" w:type="dxa"/>
          </w:tcPr>
          <w:p w:rsidR="008818EE" w:rsidRDefault="005340AF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Конфликты в межличностных отношениях</w:t>
            </w: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50" w:type="dxa"/>
          </w:tcPr>
          <w:p w:rsidR="008818EE" w:rsidRDefault="005340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Обобщать и систематизировать знания и умения по изученным темам</w:t>
            </w:r>
            <w:r w:rsidR="005340AF"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, найти выход из конфликтной ситуации</w:t>
            </w:r>
          </w:p>
          <w:p w:rsidR="008818EE" w:rsidRDefault="008818EE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:rsidR="008818EE" w:rsidRDefault="00BF039B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 xml:space="preserve">тетрадь </w:t>
            </w:r>
          </w:p>
          <w:p w:rsidR="008818EE" w:rsidRDefault="00BF039B">
            <w:pPr>
              <w:pStyle w:val="Style19"/>
              <w:widowControl/>
              <w:jc w:val="left"/>
            </w:pPr>
            <w:r>
              <w:t>ручка</w:t>
            </w:r>
          </w:p>
          <w:p w:rsidR="008818EE" w:rsidRDefault="00BF039B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t xml:space="preserve">карандаш домашние записи учащихся по теме </w:t>
            </w:r>
          </w:p>
        </w:tc>
        <w:tc>
          <w:tcPr>
            <w:tcW w:w="2268" w:type="dxa"/>
          </w:tcPr>
          <w:p w:rsidR="008818EE" w:rsidRPr="009F0BA9" w:rsidRDefault="009F0BA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F0BA9">
              <w:rPr>
                <w:rFonts w:ascii="Times New Roman" w:hAnsi="Times New Roman"/>
                <w:sz w:val="24"/>
                <w:szCs w:val="24"/>
              </w:rPr>
              <w:t>Конфликт</w:t>
            </w:r>
            <w:r>
              <w:rPr>
                <w:rFonts w:ascii="Times New Roman" w:hAnsi="Times New Roman"/>
                <w:sz w:val="24"/>
                <w:szCs w:val="24"/>
              </w:rPr>
              <w:t>, межличностный конфликт, сотрудничество, компромисс,  избегание, подчинение,</w:t>
            </w:r>
          </w:p>
        </w:tc>
        <w:tc>
          <w:tcPr>
            <w:tcW w:w="1713" w:type="dxa"/>
          </w:tcPr>
          <w:p w:rsidR="008818EE" w:rsidRPr="00ED02C8" w:rsidRDefault="00ED02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Изучить § 15, «В классе и дома» зад.2 стр.139</w:t>
            </w:r>
          </w:p>
        </w:tc>
        <w:tc>
          <w:tcPr>
            <w:tcW w:w="975" w:type="dxa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8818EE" w:rsidRDefault="008818EE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5340AF" w:rsidTr="008F7ED0">
        <w:trPr>
          <w:gridAfter w:val="3"/>
          <w:wAfter w:w="1612" w:type="dxa"/>
        </w:trPr>
        <w:tc>
          <w:tcPr>
            <w:tcW w:w="706" w:type="dxa"/>
          </w:tcPr>
          <w:p w:rsidR="005340AF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31</w:t>
            </w:r>
          </w:p>
        </w:tc>
        <w:tc>
          <w:tcPr>
            <w:tcW w:w="2980" w:type="dxa"/>
          </w:tcPr>
          <w:p w:rsidR="005340AF" w:rsidRDefault="009F0BA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вести себя в ситуации конфликта»</w:t>
            </w:r>
          </w:p>
        </w:tc>
        <w:tc>
          <w:tcPr>
            <w:tcW w:w="850" w:type="dxa"/>
          </w:tcPr>
          <w:p w:rsidR="005340AF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340AF" w:rsidRDefault="005340AF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0BA9" w:rsidRDefault="009F0BA9" w:rsidP="009F0BA9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9F0BA9" w:rsidRDefault="009F0BA9" w:rsidP="009F0BA9">
            <w:pPr>
              <w:pStyle w:val="Style19"/>
              <w:widowControl/>
              <w:jc w:val="left"/>
            </w:pPr>
            <w:r>
              <w:t xml:space="preserve">тетрадь </w:t>
            </w:r>
          </w:p>
          <w:p w:rsidR="009F0BA9" w:rsidRDefault="009F0BA9" w:rsidP="009F0BA9">
            <w:pPr>
              <w:pStyle w:val="Style19"/>
              <w:widowControl/>
              <w:jc w:val="left"/>
            </w:pPr>
            <w:r>
              <w:t>ручка</w:t>
            </w:r>
          </w:p>
          <w:p w:rsidR="005340AF" w:rsidRDefault="009F0BA9" w:rsidP="009F0BA9">
            <w:pPr>
              <w:pStyle w:val="Style19"/>
              <w:widowControl/>
              <w:jc w:val="left"/>
            </w:pPr>
            <w:r>
              <w:t>карандаш</w:t>
            </w:r>
          </w:p>
        </w:tc>
        <w:tc>
          <w:tcPr>
            <w:tcW w:w="2268" w:type="dxa"/>
          </w:tcPr>
          <w:p w:rsidR="005340AF" w:rsidRDefault="005340AF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5340AF" w:rsidRDefault="005340AF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5340AF" w:rsidRDefault="005340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5340AF" w:rsidRDefault="005340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5340AF" w:rsidTr="008F7ED0">
        <w:trPr>
          <w:gridAfter w:val="3"/>
          <w:wAfter w:w="1612" w:type="dxa"/>
        </w:trPr>
        <w:tc>
          <w:tcPr>
            <w:tcW w:w="706" w:type="dxa"/>
          </w:tcPr>
          <w:p w:rsidR="005340AF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32</w:t>
            </w:r>
          </w:p>
        </w:tc>
        <w:tc>
          <w:tcPr>
            <w:tcW w:w="2980" w:type="dxa"/>
          </w:tcPr>
          <w:p w:rsidR="005340AF" w:rsidRDefault="009F0BA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850" w:type="dxa"/>
          </w:tcPr>
          <w:p w:rsidR="005340AF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340AF" w:rsidRDefault="009F0BA9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Беседа о малой группе</w:t>
            </w:r>
          </w:p>
        </w:tc>
        <w:tc>
          <w:tcPr>
            <w:tcW w:w="1843" w:type="dxa"/>
          </w:tcPr>
          <w:p w:rsidR="009F0BA9" w:rsidRDefault="009F0BA9" w:rsidP="009F0BA9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9F0BA9" w:rsidRDefault="009F0BA9" w:rsidP="009F0BA9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9F0BA9" w:rsidRDefault="009F0BA9" w:rsidP="009F0BA9">
            <w:pPr>
              <w:pStyle w:val="Style19"/>
              <w:widowControl/>
              <w:jc w:val="left"/>
            </w:pPr>
            <w:r>
              <w:t>ручка</w:t>
            </w:r>
          </w:p>
          <w:p w:rsidR="005340AF" w:rsidRDefault="009F0BA9" w:rsidP="009F0BA9">
            <w:pPr>
              <w:pStyle w:val="Style19"/>
              <w:widowControl/>
              <w:jc w:val="left"/>
            </w:pPr>
            <w:r>
              <w:t>карандаш</w:t>
            </w:r>
          </w:p>
        </w:tc>
        <w:tc>
          <w:tcPr>
            <w:tcW w:w="2268" w:type="dxa"/>
          </w:tcPr>
          <w:p w:rsidR="005340AF" w:rsidRPr="00ED02C8" w:rsidRDefault="00ED02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ED02C8">
              <w:rPr>
                <w:rFonts w:ascii="Times New Roman" w:hAnsi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sz w:val="24"/>
                <w:szCs w:val="24"/>
              </w:rPr>
              <w:t>, сотрудничество, конфликт поколений, семейные традиции</w:t>
            </w:r>
          </w:p>
        </w:tc>
        <w:tc>
          <w:tcPr>
            <w:tcW w:w="1713" w:type="dxa"/>
          </w:tcPr>
          <w:p w:rsidR="005340AF" w:rsidRPr="00ED02C8" w:rsidRDefault="00ED02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§16, отв.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</w:tcPr>
          <w:p w:rsidR="005340AF" w:rsidRDefault="005340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5340AF" w:rsidRDefault="005340AF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9F0BA9" w:rsidTr="008F7ED0">
        <w:trPr>
          <w:gridAfter w:val="3"/>
          <w:wAfter w:w="1612" w:type="dxa"/>
        </w:trPr>
        <w:tc>
          <w:tcPr>
            <w:tcW w:w="706" w:type="dxa"/>
          </w:tcPr>
          <w:p w:rsidR="009F0BA9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33</w:t>
            </w:r>
          </w:p>
        </w:tc>
        <w:tc>
          <w:tcPr>
            <w:tcW w:w="2980" w:type="dxa"/>
          </w:tcPr>
          <w:p w:rsidR="009F0BA9" w:rsidRDefault="00ED02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«учимся строить отношения с родителями»</w:t>
            </w:r>
          </w:p>
        </w:tc>
        <w:tc>
          <w:tcPr>
            <w:tcW w:w="850" w:type="dxa"/>
          </w:tcPr>
          <w:p w:rsidR="009F0BA9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0BA9" w:rsidRDefault="009F0BA9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02C8" w:rsidRDefault="00ED02C8" w:rsidP="00ED02C8">
            <w:pPr>
              <w:pStyle w:val="Style19"/>
              <w:widowControl/>
              <w:jc w:val="left"/>
            </w:pPr>
            <w:r>
              <w:t xml:space="preserve">Учебник </w:t>
            </w:r>
          </w:p>
          <w:p w:rsidR="00ED02C8" w:rsidRDefault="00ED02C8" w:rsidP="00ED02C8">
            <w:pPr>
              <w:pStyle w:val="Style19"/>
              <w:widowControl/>
              <w:jc w:val="left"/>
            </w:pPr>
            <w:r>
              <w:t xml:space="preserve">тетрадь  </w:t>
            </w:r>
          </w:p>
          <w:p w:rsidR="00ED02C8" w:rsidRDefault="00ED02C8" w:rsidP="00ED02C8">
            <w:pPr>
              <w:pStyle w:val="Style19"/>
              <w:widowControl/>
              <w:jc w:val="left"/>
            </w:pPr>
            <w:r>
              <w:t>ручка</w:t>
            </w:r>
          </w:p>
          <w:p w:rsidR="009F0BA9" w:rsidRDefault="00ED02C8" w:rsidP="00ED02C8">
            <w:pPr>
              <w:pStyle w:val="Style19"/>
              <w:widowControl/>
              <w:jc w:val="left"/>
            </w:pPr>
            <w:r>
              <w:lastRenderedPageBreak/>
              <w:t>карандаш</w:t>
            </w:r>
          </w:p>
        </w:tc>
        <w:tc>
          <w:tcPr>
            <w:tcW w:w="2268" w:type="dxa"/>
          </w:tcPr>
          <w:p w:rsidR="009F0BA9" w:rsidRDefault="009F0BA9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9F0BA9" w:rsidRDefault="009F0BA9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9F0BA9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9F0BA9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9F0BA9" w:rsidTr="008F7ED0">
        <w:trPr>
          <w:gridAfter w:val="3"/>
          <w:wAfter w:w="1612" w:type="dxa"/>
        </w:trPr>
        <w:tc>
          <w:tcPr>
            <w:tcW w:w="706" w:type="dxa"/>
          </w:tcPr>
          <w:p w:rsidR="009F0BA9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80" w:type="dxa"/>
          </w:tcPr>
          <w:p w:rsidR="009F0BA9" w:rsidRDefault="00ED02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9F0BA9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0BA9" w:rsidRDefault="009F0BA9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0BA9" w:rsidRDefault="009F0BA9">
            <w:pPr>
              <w:pStyle w:val="Style19"/>
              <w:widowControl/>
              <w:jc w:val="left"/>
            </w:pPr>
          </w:p>
        </w:tc>
        <w:tc>
          <w:tcPr>
            <w:tcW w:w="2268" w:type="dxa"/>
          </w:tcPr>
          <w:p w:rsidR="009F0BA9" w:rsidRPr="00ED02C8" w:rsidRDefault="00ED02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ED02C8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контроля и коррекции знаний</w:t>
            </w:r>
          </w:p>
        </w:tc>
        <w:tc>
          <w:tcPr>
            <w:tcW w:w="1713" w:type="dxa"/>
          </w:tcPr>
          <w:p w:rsidR="009F0BA9" w:rsidRDefault="009F0BA9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9F0BA9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9F0BA9" w:rsidRDefault="009F0BA9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ED02C8" w:rsidTr="008F7ED0">
        <w:trPr>
          <w:gridAfter w:val="3"/>
          <w:wAfter w:w="1612" w:type="dxa"/>
        </w:trPr>
        <w:tc>
          <w:tcPr>
            <w:tcW w:w="706" w:type="dxa"/>
          </w:tcPr>
          <w:p w:rsidR="00ED02C8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  <w:t>35</w:t>
            </w:r>
          </w:p>
        </w:tc>
        <w:tc>
          <w:tcPr>
            <w:tcW w:w="2980" w:type="dxa"/>
          </w:tcPr>
          <w:p w:rsidR="00ED02C8" w:rsidRDefault="00BF6AE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850" w:type="dxa"/>
          </w:tcPr>
          <w:p w:rsidR="00ED02C8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D02C8" w:rsidRDefault="00ED02C8">
            <w:pPr>
              <w:pStyle w:val="Style19"/>
              <w:widowControl/>
              <w:jc w:val="left"/>
              <w:rPr>
                <w:rStyle w:val="FontStyle13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02C8" w:rsidRDefault="00ED02C8">
            <w:pPr>
              <w:pStyle w:val="Style19"/>
              <w:widowControl/>
              <w:jc w:val="left"/>
            </w:pPr>
          </w:p>
        </w:tc>
        <w:tc>
          <w:tcPr>
            <w:tcW w:w="2268" w:type="dxa"/>
          </w:tcPr>
          <w:p w:rsidR="00ED02C8" w:rsidRDefault="00ED02C8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ED02C8" w:rsidRDefault="00ED02C8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D02C8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gridSpan w:val="2"/>
          </w:tcPr>
          <w:p w:rsidR="00ED02C8" w:rsidRDefault="00ED02C8">
            <w:pPr>
              <w:pStyle w:val="Style19"/>
              <w:widowControl/>
              <w:jc w:val="center"/>
              <w:rPr>
                <w:rStyle w:val="FontStyle132"/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</w:tbl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8818EE" w:rsidRDefault="00BF039B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Нормы оценки знаний за выполнение теста учащихся по обществознанию</w:t>
      </w:r>
    </w:p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02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35"/>
        <w:gridCol w:w="1895"/>
        <w:gridCol w:w="1895"/>
        <w:gridCol w:w="1895"/>
        <w:gridCol w:w="1905"/>
      </w:tblGrid>
      <w:tr w:rsidR="008818EE">
        <w:trPr>
          <w:trHeight w:val="828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8818EE">
            <w:pPr>
              <w:pStyle w:val="1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36-60</w:t>
            </w:r>
          </w:p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86-100</w:t>
            </w:r>
          </w:p>
        </w:tc>
      </w:tr>
      <w:tr w:rsidR="008818EE">
        <w:trPr>
          <w:trHeight w:val="828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8EE" w:rsidRDefault="00BF039B">
            <w:pPr>
              <w:pStyle w:val="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«5»</w:t>
            </w:r>
          </w:p>
        </w:tc>
      </w:tr>
    </w:tbl>
    <w:p w:rsidR="008818EE" w:rsidRDefault="008818EE">
      <w:pPr>
        <w:jc w:val="center"/>
        <w:rPr>
          <w:b/>
          <w:sz w:val="20"/>
          <w:szCs w:val="20"/>
        </w:rPr>
      </w:pPr>
    </w:p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8818EE" w:rsidRDefault="008818EE">
      <w:pPr>
        <w:pStyle w:val="1"/>
        <w:rPr>
          <w:rFonts w:ascii="Times New Roman" w:hAnsi="Times New Roman"/>
          <w:b/>
          <w:sz w:val="20"/>
          <w:szCs w:val="20"/>
        </w:rPr>
      </w:pPr>
    </w:p>
    <w:p w:rsidR="008818EE" w:rsidRDefault="00BF039B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Нормы оценки знаний за творческие работы учащихся по обществознанию</w:t>
      </w:r>
    </w:p>
    <w:p w:rsidR="008818EE" w:rsidRDefault="008818EE">
      <w:pPr>
        <w:pStyle w:val="1"/>
        <w:rPr>
          <w:rFonts w:ascii="Times New Roman" w:hAnsi="Times New Roman"/>
          <w:b/>
          <w:sz w:val="20"/>
          <w:szCs w:val="20"/>
        </w:rPr>
      </w:pPr>
    </w:p>
    <w:tbl>
      <w:tblPr>
        <w:tblW w:w="13811" w:type="dxa"/>
        <w:tblInd w:w="108" w:type="dxa"/>
        <w:tblLayout w:type="fixed"/>
        <w:tblLook w:val="04A0"/>
      </w:tblPr>
      <w:tblGrid>
        <w:gridCol w:w="2410"/>
        <w:gridCol w:w="2992"/>
        <w:gridCol w:w="2800"/>
        <w:gridCol w:w="2799"/>
        <w:gridCol w:w="2810"/>
      </w:tblGrid>
      <w:tr w:rsidR="008818E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Отметка Содержание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</w:tr>
      <w:tr w:rsidR="008818E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информация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предмета не очевидна. Информация не точна или не дана.</w:t>
            </w:r>
          </w:p>
          <w:p w:rsidR="008818EE" w:rsidRDefault="008818EE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Данная информация кратка и ясна. Использовано более одного ресурса.</w:t>
            </w:r>
          </w:p>
        </w:tc>
      </w:tr>
      <w:tr w:rsidR="008818E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Сформулирована и раскрыта тема урока.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Ясно изложен материал.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Сформулирована и раскрыта тема урока.</w:t>
            </w:r>
          </w:p>
          <w:p w:rsidR="008818EE" w:rsidRDefault="00BF039B">
            <w:pPr>
              <w:pStyle w:val="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Полностью изложены основные аспекты темы урока.</w:t>
            </w:r>
          </w:p>
        </w:tc>
      </w:tr>
      <w:tr w:rsidR="008818EE">
        <w:trPr>
          <w:trHeight w:val="10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Применение и проблемы</w:t>
            </w:r>
          </w:p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18EE" w:rsidRDefault="008818EE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8818EE" w:rsidRDefault="008818EE">
      <w:pPr>
        <w:pStyle w:val="1"/>
        <w:rPr>
          <w:sz w:val="20"/>
          <w:szCs w:val="20"/>
        </w:rPr>
      </w:pPr>
    </w:p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B81224" w:rsidRDefault="00B81224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8818EE" w:rsidRDefault="00BF039B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Критерии оценки мультимедийной презентации</w:t>
      </w:r>
    </w:p>
    <w:p w:rsidR="008818EE" w:rsidRDefault="008818EE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757" w:type="dxa"/>
        <w:tblInd w:w="108" w:type="dxa"/>
        <w:tblLayout w:type="fixed"/>
        <w:tblLook w:val="04A0"/>
      </w:tblPr>
      <w:tblGrid>
        <w:gridCol w:w="9072"/>
        <w:gridCol w:w="2410"/>
        <w:gridCol w:w="1630"/>
        <w:gridCol w:w="1645"/>
      </w:tblGrid>
      <w:tr w:rsidR="008818EE">
        <w:trPr>
          <w:trHeight w:val="63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СОЗДАНИЕ</w:t>
            </w:r>
            <w:r>
              <w:rPr>
                <w:rFonts w:ascii="Times New Roman" w:hAnsi="Times New Roman"/>
                <w:b/>
                <w:i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Оценка группы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Оценка учителя</w:t>
            </w: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Использование дополнительных эффектов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PowerPoint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(смена слайдов, звук, графики)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rPr>
          <w:cantSplit/>
          <w:trHeight w:val="247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</w:tr>
      <w:tr w:rsidR="008818EE">
        <w:trPr>
          <w:trHeight w:val="26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rPr>
          <w:cantSplit/>
          <w:trHeight w:val="196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ОРГАНИЗАЦИЯ</w:t>
            </w: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rPr>
          <w:trHeight w:val="27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18EE">
        <w:trPr>
          <w:trHeight w:val="61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ОБЩИЕ БАЛЛЫ</w:t>
            </w:r>
          </w:p>
          <w:p w:rsidR="008818EE" w:rsidRDefault="00BF039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BF039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8EE" w:rsidRDefault="008818EE">
            <w:pPr>
              <w:pStyle w:val="1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818EE" w:rsidRDefault="008818EE">
      <w:pPr>
        <w:pStyle w:val="1"/>
        <w:rPr>
          <w:rFonts w:ascii="Times New Roman" w:hAnsi="Times New Roman"/>
          <w:sz w:val="20"/>
          <w:szCs w:val="20"/>
        </w:rPr>
      </w:pPr>
    </w:p>
    <w:p w:rsidR="008818EE" w:rsidRDefault="00BF039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Нормы оценки знаний учащихся по обществознанию</w:t>
      </w:r>
    </w:p>
    <w:p w:rsidR="008818EE" w:rsidRDefault="00BF039B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(устный, письменный ответ)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Отметка «5»</w:t>
      </w:r>
      <w:r>
        <w:rPr>
          <w:rFonts w:ascii="Times New Roman" w:hAnsi="Times New Roman"/>
        </w:rPr>
        <w:t xml:space="preserve"> выставляется в том случае, если учащийся или  экзаменующийся  в полном объеме выполняет предъявленные задания и демонстрирует следующие знания и умения: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логично, развернуто излагать содержание вопроса, в котором  продемонстрировано умение описать то или  иное общественное явление или процесс;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сравнивать несколько социальных объектов, процессов (или несколько источников), выделяя их существенные признаки, закономерности развития;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делать вывод по вопросу и аргументировать его с теоретических позиций социальных наук;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сопоставлять различные точки зрения, выдвигать аргументы в обоснование собственной позиции и контраргументы по отношению к иным взглядам;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применять полученные знания при анализе конкретных ситуаций и планировать практические действия;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оценивать действия субъектов социальной жизни с точки зрения социальных норм, экономической рациональности; </w:t>
      </w:r>
    </w:p>
    <w:p w:rsidR="008818EE" w:rsidRDefault="00BF039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раскрывать содержание основных обществоведческих терминов в контексте вопроса; 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>Отметка «4»</w:t>
      </w:r>
      <w:r>
        <w:rPr>
          <w:rFonts w:ascii="Times New Roman" w:hAnsi="Times New Roman"/>
        </w:rPr>
        <w:t xml:space="preserve"> выставляется в том случае, если учащийся или  экзаменующийся 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верно</w:t>
      </w:r>
      <w:proofErr w:type="gramEnd"/>
      <w:r>
        <w:rPr>
          <w:rFonts w:ascii="Times New Roman" w:hAnsi="Times New Roman"/>
        </w:rPr>
        <w:t xml:space="preserve"> освятил тему вопроса, но не достаточно полно ее раскрыл; 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 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 смог самостоятельно дать необходимые поправки и дополнения;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дал определения прозвучавшим при ответе понятиям; </w:t>
      </w:r>
    </w:p>
    <w:p w:rsidR="008818EE" w:rsidRDefault="00BF039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дал ответы на уточняющие вопросы.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Отметка «3»</w:t>
      </w:r>
      <w:r>
        <w:rPr>
          <w:rFonts w:ascii="Times New Roman" w:hAnsi="Times New Roman"/>
        </w:rPr>
        <w:t xml:space="preserve"> выставляется в том случае, если учащийся или  экзаменующийся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демонстрирует умение описывать то или иное общественное явление, объяснять его с помощью конкретных примеров;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  делает элементарные выводы;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 путается в терминах;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не может сравнить несколько социальных объектов или точек зрения;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 не может аргументировать собственную позицию;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  затрудняется в применении знаний на практике при решении конкретных ситуаций; </w:t>
      </w:r>
    </w:p>
    <w:p w:rsidR="008818EE" w:rsidRDefault="00BF039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-  справляется с заданием лишь после наводящих вопросов.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>Отметка «2»</w:t>
      </w:r>
      <w:r>
        <w:rPr>
          <w:rFonts w:ascii="Times New Roman" w:hAnsi="Times New Roman"/>
        </w:rPr>
        <w:t xml:space="preserve"> выставляется в том случае, если учащийся или  экзаменующийся 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 увидел проблему, но не смог ее сформулировать;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 раскрыл проблему; </w:t>
      </w:r>
    </w:p>
    <w:p w:rsidR="008818EE" w:rsidRDefault="00BF039B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представил информацию не в контексте задания; </w:t>
      </w:r>
    </w:p>
    <w:p w:rsidR="008818EE" w:rsidRDefault="00BF039B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-  или отказался отвечать (уважительная причина отсутствует).</w:t>
      </w:r>
    </w:p>
    <w:p w:rsidR="008818EE" w:rsidRDefault="00BF039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818EE" w:rsidRDefault="008818EE">
      <w:pPr>
        <w:pStyle w:val="Style7"/>
        <w:widowControl/>
        <w:spacing w:before="240" w:line="240" w:lineRule="auto"/>
        <w:ind w:left="720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</w:p>
    <w:p w:rsidR="008818EE" w:rsidRDefault="008818EE">
      <w:pPr>
        <w:pStyle w:val="Style7"/>
        <w:widowControl/>
        <w:spacing w:before="24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</w:p>
    <w:p w:rsidR="008818EE" w:rsidRDefault="008818EE">
      <w:pPr>
        <w:pStyle w:val="1"/>
        <w:tabs>
          <w:tab w:val="left" w:pos="993"/>
        </w:tabs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818EE" w:rsidRDefault="008818E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18EE" w:rsidRDefault="00881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818EE" w:rsidRDefault="00881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818EE" w:rsidRDefault="008818EE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8818EE" w:rsidRDefault="008818EE"/>
    <w:sectPr w:rsidR="008818EE" w:rsidSect="00481A4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E99"/>
    <w:multiLevelType w:val="multilevel"/>
    <w:tmpl w:val="0A144E9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B620E"/>
    <w:multiLevelType w:val="multilevel"/>
    <w:tmpl w:val="0AFB62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A3DEB"/>
    <w:multiLevelType w:val="multilevel"/>
    <w:tmpl w:val="0E0A3DE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2731B0"/>
    <w:multiLevelType w:val="multilevel"/>
    <w:tmpl w:val="11273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E10E5"/>
    <w:multiLevelType w:val="multilevel"/>
    <w:tmpl w:val="20EE10E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30E7D"/>
    <w:multiLevelType w:val="multilevel"/>
    <w:tmpl w:val="2CB30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A77B9"/>
    <w:multiLevelType w:val="multilevel"/>
    <w:tmpl w:val="31AA77B9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117E30"/>
    <w:multiLevelType w:val="multilevel"/>
    <w:tmpl w:val="35117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F55E8"/>
    <w:multiLevelType w:val="multilevel"/>
    <w:tmpl w:val="404F55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E45F8"/>
    <w:multiLevelType w:val="multilevel"/>
    <w:tmpl w:val="5E3E4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4D6061E"/>
    <w:multiLevelType w:val="multilevel"/>
    <w:tmpl w:val="74D606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7349B"/>
    <w:multiLevelType w:val="multilevel"/>
    <w:tmpl w:val="7B47349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254E"/>
    <w:rsid w:val="00050ACB"/>
    <w:rsid w:val="00077862"/>
    <w:rsid w:val="000A1961"/>
    <w:rsid w:val="000B1CF2"/>
    <w:rsid w:val="000E5400"/>
    <w:rsid w:val="002316AF"/>
    <w:rsid w:val="00260D9A"/>
    <w:rsid w:val="0027308F"/>
    <w:rsid w:val="002A5D28"/>
    <w:rsid w:val="002B41CD"/>
    <w:rsid w:val="002E28B8"/>
    <w:rsid w:val="002E3AF4"/>
    <w:rsid w:val="00362F65"/>
    <w:rsid w:val="003F5942"/>
    <w:rsid w:val="004335A3"/>
    <w:rsid w:val="00475A2A"/>
    <w:rsid w:val="00481A4A"/>
    <w:rsid w:val="00481EE8"/>
    <w:rsid w:val="00510078"/>
    <w:rsid w:val="005340AF"/>
    <w:rsid w:val="00573DFF"/>
    <w:rsid w:val="00583A50"/>
    <w:rsid w:val="005E34A5"/>
    <w:rsid w:val="00662C52"/>
    <w:rsid w:val="006F3385"/>
    <w:rsid w:val="00766FE2"/>
    <w:rsid w:val="00805646"/>
    <w:rsid w:val="0083119E"/>
    <w:rsid w:val="00831D31"/>
    <w:rsid w:val="00863E0B"/>
    <w:rsid w:val="008818EE"/>
    <w:rsid w:val="00891DEA"/>
    <w:rsid w:val="008F3336"/>
    <w:rsid w:val="008F7ED0"/>
    <w:rsid w:val="00996207"/>
    <w:rsid w:val="009A0942"/>
    <w:rsid w:val="009E4407"/>
    <w:rsid w:val="009F0BA9"/>
    <w:rsid w:val="009F6F7D"/>
    <w:rsid w:val="00A13A3A"/>
    <w:rsid w:val="00A33271"/>
    <w:rsid w:val="00A741DC"/>
    <w:rsid w:val="00AB1AC4"/>
    <w:rsid w:val="00AC6F73"/>
    <w:rsid w:val="00AE47FF"/>
    <w:rsid w:val="00B4254E"/>
    <w:rsid w:val="00B81224"/>
    <w:rsid w:val="00B924B6"/>
    <w:rsid w:val="00BB1B07"/>
    <w:rsid w:val="00BB67D3"/>
    <w:rsid w:val="00BF039B"/>
    <w:rsid w:val="00BF6AEF"/>
    <w:rsid w:val="00CA427F"/>
    <w:rsid w:val="00CE7409"/>
    <w:rsid w:val="00D232B6"/>
    <w:rsid w:val="00D247DB"/>
    <w:rsid w:val="00D30872"/>
    <w:rsid w:val="00DB4991"/>
    <w:rsid w:val="00DF4948"/>
    <w:rsid w:val="00E065C3"/>
    <w:rsid w:val="00E06F07"/>
    <w:rsid w:val="00E22D30"/>
    <w:rsid w:val="00ED02C8"/>
    <w:rsid w:val="00EE1510"/>
    <w:rsid w:val="00F97586"/>
    <w:rsid w:val="00FD3228"/>
    <w:rsid w:val="3A6D070B"/>
    <w:rsid w:val="3BFA2C09"/>
    <w:rsid w:val="77D64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A4A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481A4A"/>
    <w:pPr>
      <w:shd w:val="clear" w:color="auto" w:fill="FFFFFF"/>
      <w:spacing w:before="120" w:after="600" w:line="240" w:lineRule="atLeast"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481A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81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a8"/>
    <w:qFormat/>
    <w:rsid w:val="00481A4A"/>
    <w:pPr>
      <w:suppressAutoHyphens/>
      <w:spacing w:after="0" w:line="240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10">
    <w:name w:val="Абзац списка1"/>
    <w:basedOn w:val="a"/>
    <w:uiPriority w:val="34"/>
    <w:qFormat/>
    <w:rsid w:val="00481A4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1"/>
    <w:uiPriority w:val="1"/>
    <w:locked/>
    <w:rsid w:val="00481A4A"/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481A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481A4A"/>
    <w:rPr>
      <w:rFonts w:ascii="Trebuchet MS" w:hAnsi="Trebuchet MS" w:cs="Trebuchet MS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481A4A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481A4A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481A4A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3z1">
    <w:name w:val="WW8Num3z1"/>
    <w:rsid w:val="00481A4A"/>
    <w:rPr>
      <w:rFonts w:ascii="Courier New" w:hAnsi="Courier New" w:cs="Courier New" w:hint="default"/>
    </w:rPr>
  </w:style>
  <w:style w:type="paragraph" w:customStyle="1" w:styleId="ParagraphStyle">
    <w:name w:val="Paragraph Style"/>
    <w:rsid w:val="00481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locked/>
    <w:rsid w:val="00481A4A"/>
    <w:rPr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rsid w:val="00481A4A"/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481A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8B8"/>
    <w:rPr>
      <w:rFonts w:ascii="Segoe UI" w:eastAsia="Calibri" w:hAnsi="Segoe UI" w:cs="Segoe UI"/>
      <w:sz w:val="18"/>
      <w:szCs w:val="18"/>
      <w:lang w:eastAsia="en-US"/>
    </w:rPr>
  </w:style>
  <w:style w:type="paragraph" w:styleId="ab">
    <w:name w:val="Normal (Web)"/>
    <w:basedOn w:val="a"/>
    <w:uiPriority w:val="99"/>
    <w:semiHidden/>
    <w:unhideWhenUsed/>
    <w:rsid w:val="00863E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863E0B"/>
    <w:pPr>
      <w:widowControl w:val="0"/>
      <w:spacing w:after="0" w:line="240" w:lineRule="auto"/>
      <w:ind w:left="351"/>
      <w:jc w:val="center"/>
      <w:outlineLvl w:val="1"/>
    </w:pPr>
    <w:rPr>
      <w:rFonts w:ascii="Times New Roman" w:eastAsia="Times New Roman" w:hAnsi="Times New Roman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20</Pages>
  <Words>4386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ADMIN</cp:lastModifiedBy>
  <cp:revision>16</cp:revision>
  <cp:lastPrinted>2020-10-26T17:45:00Z</cp:lastPrinted>
  <dcterms:created xsi:type="dcterms:W3CDTF">2016-07-22T18:11:00Z</dcterms:created>
  <dcterms:modified xsi:type="dcterms:W3CDTF">2022-11-17T08:42:00Z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1033-10.2.0.5824</vt:lpwstr>
  </property>
</Properties>
</file>