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AE" w:rsidRPr="00071BAE" w:rsidRDefault="00071BAE" w:rsidP="00071BA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B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071BAE" w:rsidRPr="00071BAE" w:rsidRDefault="00071BAE" w:rsidP="00071BA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Республики Дагестан</w:t>
      </w:r>
    </w:p>
    <w:p w:rsidR="00071BAE" w:rsidRPr="00071BAE" w:rsidRDefault="00071BAE" w:rsidP="00071BA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BAE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МБОО "Академический лицей"</w:t>
      </w:r>
    </w:p>
    <w:p w:rsidR="00071BAE" w:rsidRDefault="00071BAE" w:rsidP="00071B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BAE">
        <w:rPr>
          <w:rFonts w:ascii="Times New Roman" w:eastAsia="Times New Roman" w:hAnsi="Times New Roman" w:cs="Times New Roman"/>
          <w:sz w:val="24"/>
          <w:szCs w:val="24"/>
          <w:lang w:eastAsia="ru-RU"/>
        </w:rPr>
        <w:t>МКОУ "Средняя общеобразовательная школа № 6 города Буйнакска"</w:t>
      </w:r>
    </w:p>
    <w:p w:rsidR="00071BAE" w:rsidRDefault="00071BAE" w:rsidP="00071BA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212"/>
        <w:tblW w:w="146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9"/>
        <w:gridCol w:w="5166"/>
        <w:gridCol w:w="3875"/>
      </w:tblGrid>
      <w:tr w:rsidR="000241D2" w:rsidRPr="00071BAE" w:rsidTr="000241D2">
        <w:trPr>
          <w:trHeight w:val="3041"/>
        </w:trPr>
        <w:tc>
          <w:tcPr>
            <w:tcW w:w="5629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Pr="00071BAE" w:rsidRDefault="000241D2" w:rsidP="00024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РАССМОТРЕНО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методическим объединением учителей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Ибрагимова З. К.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№1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2022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5166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Pr="00071BAE" w:rsidRDefault="000241D2" w:rsidP="00024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СОГЛАСОВАНО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Заместитель директора по УВР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Имангазалиева</w:t>
            </w:r>
            <w:proofErr w:type="spellEnd"/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З. Х.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Протокол №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2022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  <w:tc>
          <w:tcPr>
            <w:tcW w:w="387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Pr="00071BAE" w:rsidRDefault="000241D2" w:rsidP="000241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УТВЕРЖДЕНО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Директор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______________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Атаева</w:t>
            </w:r>
            <w:proofErr w:type="spellEnd"/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П. А.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Приказ №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 "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 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августа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2022</w:t>
            </w:r>
            <w:r w:rsidRPr="00071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:rsidR="009B296B" w:rsidRPr="009B296B" w:rsidRDefault="009B296B" w:rsidP="009B296B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lang w:eastAsia="ru-RU"/>
        </w:rPr>
        <w:t>РАБОЧАЯ ПРОГРАММА</w:t>
      </w:r>
      <w:r w:rsidRPr="009B296B">
        <w:rPr>
          <w:rFonts w:ascii="LiberationSerif" w:eastAsia="Times New Roman" w:hAnsi="LiberationSerif" w:cs="Times New Roman"/>
          <w:b/>
          <w:bCs/>
          <w:caps/>
          <w:lang w:eastAsia="ru-RU"/>
        </w:rPr>
        <w:br/>
        <w:t>(ID 2911202)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«Русский язык»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5 класса основного общего образования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</w:t>
      </w:r>
      <w:r w:rsidRPr="009B296B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2022-2023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учебный год</w:t>
      </w:r>
    </w:p>
    <w:p w:rsidR="00572B5D" w:rsidRDefault="00572B5D" w:rsidP="009B296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2B5D" w:rsidRDefault="00572B5D" w:rsidP="009B296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 </w:t>
      </w:r>
      <w:r w:rsidRPr="009B296B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 xml:space="preserve">Ибрагимова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Зухра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 xml:space="preserve">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Камиловна</w:t>
      </w:r>
      <w:proofErr w:type="spellEnd"/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учитель русского языка и литературы</w:t>
      </w:r>
    </w:p>
    <w:p w:rsidR="00572B5D" w:rsidRDefault="00572B5D" w:rsidP="009B296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572B5D" w:rsidRDefault="00572B5D" w:rsidP="009B296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572B5D" w:rsidRDefault="00572B5D" w:rsidP="009B296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8B2DD0" w:rsidRDefault="008B2DD0" w:rsidP="009B296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</w:pPr>
    </w:p>
    <w:p w:rsidR="009B296B" w:rsidRPr="009B296B" w:rsidRDefault="009B296B" w:rsidP="009B296B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Букйнакск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  <w:lang w:eastAsia="ru-RU"/>
        </w:rPr>
        <w:t>2022</w:t>
      </w:r>
    </w:p>
    <w:p w:rsidR="00666560" w:rsidRPr="009B296B" w:rsidRDefault="00666560" w:rsidP="0066656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ПОЯСНИТЕЛЬНАЯ ЗАПИСКА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31 05 2021 г № 287, зарегистрирован Министерством юстиции Российской Федерации 05 07 2021 г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  и  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результаты   представлены с учётом особенностей преподавания русского языка в основной общеобразовательной школе с учётом методических традиций построения  школьного  курса   русского   языка,   реализованных в большей части входящих в Федеральный перечень УМК по русскому языку. </w:t>
      </w:r>
    </w:p>
    <w:p w:rsidR="009B296B" w:rsidRPr="009B296B" w:rsidRDefault="009B296B" w:rsidP="009B29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lang w:eastAsia="ru-RU"/>
        </w:rPr>
        <w:t>ОБЩАЯ ХАРАКТЕРИСТИКА УЧЕБНОГО ПРЕДМЕТА «РУССКИЙ ЯЗЫК»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ситуациях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9B296B" w:rsidRPr="009B296B" w:rsidRDefault="009B296B" w:rsidP="009B29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lang w:eastAsia="ru-RU"/>
        </w:rPr>
        <w:t>ЦЕЛИ ИЗУЧЕНИЯ УЧЕБНОГО ПРЕДМЕТА «РУССКИЙ ЯЗЫК»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Целями изучения русского языка по программам основного общего образования являются: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 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человеческой деятельности;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 п. в процессе изучения русского языка;</w:t>
      </w:r>
      <w:proofErr w:type="gramEnd"/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несплошной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текст,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инфографика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B296B" w:rsidRPr="009B296B" w:rsidRDefault="009B296B" w:rsidP="009B29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lang w:eastAsia="ru-RU"/>
        </w:rPr>
        <w:t>МЕСТО УЧЕБНОГО ПРЕДМЕТА «РУССКИЙ ЯЗЫК» В УЧЕБНОМ ПЛАНЕ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  предметную  область  «Русский язык и литература» и является обязательным для  изучения.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9B296B" w:rsidRPr="009B296B" w:rsidRDefault="009B296B" w:rsidP="009B296B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на изучение русского языка в 5 классе отводится  - 170 ч. (5 часов в неделю).</w:t>
      </w:r>
    </w:p>
    <w:p w:rsidR="009B296B" w:rsidRPr="009B296B" w:rsidRDefault="009B296B" w:rsidP="009B296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СОДЕРЖАНИЕ УЧЕБНОГО ПРЕДМЕТА 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 языке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Богатство и выразительность русского языка.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Лингвистика как наука о языке.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разделы лингвистики.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 и речь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и речь.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Речь устная и письменная, монологическая и диалогическая,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речевой деятельности (говорение, слушание, чтение, письмо), их особенности.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Устный пересказ прочитанного или прослушанного текста, в том числе с изменением лица рассказчика.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диалоге на лингвистические темы (в рамках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темы на основе жизненных наблюдений.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Речевые формулы приветствия, прощания, просьбы, благодарности.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Виды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выборочное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ознакомительное, детальное.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чтения: изучающее, ознакомительное, просмотровое, поисковое.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Текст и его основные признаки. Тема и главная мысль текста.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Микротема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текста. Ключевые слова.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Функционально-смысловые типы речи: описание, повествование, рассуждение; их особенности.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Повествование как тип речи. Рассказ.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абзацев, способов и сре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св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язи предложений в тексте; использование языковых средств выразительности (в рамках изученного).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переработка текста: простой и сложный план текста.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Функциональные разновидности языка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ЯЗЫКА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Фонетика. Графика. Орфоэпия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Фонетика и графика как разделы лингвистики.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 как единица языка. Смыслоразличительная роль звука.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гласных звуков.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согласных звуков.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звуков в речевом потоке. Элементы фонетической транскрипции.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Слог. Ударение. Свойства русского ударения.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звуков и букв.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Фонетический анализ слова.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обозначения [й’], мягкости согласных.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выразительные средства фонетики.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Прописные и строчные буквы.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Интонация, её функции. Основные элементы интонации.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Орфография как раздел лингвистики.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«орфограмма». Буквенные и небуквенные орфограммы.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разделительных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ъ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Лексикология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Лексикология как раздел лингвистики.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Синонимы. Антонимы. Омонимы. Паронимы.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Лексический анализ слов (в рамках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Морфемика</w:t>
      </w:r>
      <w:proofErr w:type="spellEnd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Орфография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Морфемика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раздел лингвистики.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Чередование звуков в морфемах (в том числе чередование гласных с нулём звука).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Морфемный анализ слов.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Уместное использование слов с суффиксами оценки в собственной речи.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Правописание корней с проверяемыми, непроверяемыми, 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непроизносимыми согласными (в рамках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после шипящих в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неизменяемых на письме приставок и приставок на </w:t>
      </w:r>
      <w:proofErr w:type="gram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-з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(-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ы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 приставок.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ы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Морфология. Культура речи. Орфография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Морфология как раздел грамматики. Грамматическое значение слова.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существительное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Род, число, падеж имени существительного.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 общего рода.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Имена существительные, имеющие форму только единственного или только множественного числа.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анализ имён существительных.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произношения, нормы постановки ударения, нормы словоизменения имён существительных.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собственных имён существительных.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конце имён существительных после шипящих.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безударных окончаний имён существительных.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после шипящих 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суффиксах и окончаниях имён существительных.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суффиксов </w:t>
      </w:r>
      <w:proofErr w:type="gramStart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</w:t>
      </w:r>
      <w:proofErr w:type="gramEnd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ик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щик</w:t>
      </w:r>
      <w:proofErr w:type="spellEnd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;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ек</w:t>
      </w:r>
      <w:proofErr w:type="spellEnd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ик</w:t>
      </w:r>
      <w:proofErr w:type="spellEnd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(-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чик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 имён существительных.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корней с чередованием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//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</w:t>
      </w:r>
      <w:proofErr w:type="gramEnd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аг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лож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-;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раст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ращ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рос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-;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гар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гор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-,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зар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зор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-;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-клан-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-клон-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-скак-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скоч</w:t>
      </w:r>
      <w:proofErr w:type="spellEnd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Слитное и раздельное написание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именами существительными.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прилагательное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Имена прилагательные полные и краткие, их синтаксические функции.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Склонение имён прилагательных. 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Морфологический анализ имён прилагательных.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словоизменения, произношения имён прилагательных, постановки ударения (в рамках изученного).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безударных окончаний имён прилагательных.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 шипящих 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суффиксах и окончаниях имён прилагательных.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кратких форм имён прилагательных с основой на шипящий.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Слитное и раздельное написание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именами прилагательными.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Глагол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 совершенного и несовершенного вида, возвратные и невозвратные.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Спряжение глагола.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словоизменения глаголов, постановки ударения в глагольных формах (в рамках изученного).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корней с чередованием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//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</w:t>
      </w:r>
      <w:proofErr w:type="gramEnd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ер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бир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-,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блест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блист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-,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дер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дир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-,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жег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жиг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-,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мер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мир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-,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пир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-,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стел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стил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-,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тер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 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тир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как показателя грамматической формы в инфинитиве, в форме 2-го лица единственного числа после шипящих.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 </w:t>
      </w:r>
      <w:proofErr w:type="gram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</w:t>
      </w:r>
      <w:proofErr w:type="gramEnd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ся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ться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глаголах, суффиксов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ова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 —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ева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ыва</w:t>
      </w:r>
      <w:proofErr w:type="spellEnd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-ива-</w:t>
      </w:r>
      <w:r w:rsidRPr="009B296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безударных личных окончаний глагола.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Правописание гласной перед суффиксом </w:t>
      </w:r>
      <w:proofErr w:type="gram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-л</w:t>
      </w:r>
      <w:proofErr w:type="gramEnd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формах прошедшего времени глагола.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Слитное и раздельное написание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глаголами.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Синтаксис. Культура речи. Пунктуация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Синтаксис как раздел грамматики. Словосочетание и предложение как единицы синтаксиса.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словосочетания.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Тире между подлежащим и сказуемым.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однородными членами (без союзов, с одиночным союзом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союзами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значении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(в значении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с обобщающим словом при однородных членах.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обращением, особенности интонации. Обращение и средства его выражения.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Синтаксический анализ простого и простого осложнённого предложений.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Пунктуационное оформление предложений, осложнённых однородными членами, связанными бессоюзной связью, одиночным союзом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союзами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значении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значении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Пунктуационное оформление сложных предложений, состоящих из частей, связанных бессоюзной связью и союзами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с прямой речью.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Пунктуационное оформление предложений с прямой речью.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Пунктуационное оформление диалога на письме.</w:t>
      </w:r>
    </w:p>
    <w:p w:rsidR="009B296B" w:rsidRPr="009B296B" w:rsidRDefault="009B296B" w:rsidP="009B296B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Пунктуация как раздел лингвистики.</w:t>
      </w:r>
    </w:p>
    <w:p w:rsidR="009B296B" w:rsidRPr="009B296B" w:rsidRDefault="009B296B" w:rsidP="009B296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ПЛАНИРУЕМЫЕ ОБРАЗОВАТЕЛЬНЫЕ РЕЗУЛЬТАТЫ</w:t>
      </w:r>
    </w:p>
    <w:p w:rsidR="009B296B" w:rsidRPr="009B296B" w:rsidRDefault="009B296B" w:rsidP="009B29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lang w:eastAsia="ru-RU"/>
        </w:rPr>
        <w:t>ЛИЧНОСТНЫЕ РЕЗУЛЬТАТЫ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 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Гражданского воспитания: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формируемое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 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Патриотического воспитания: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Духовно-нравственного воспитания: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выбора; готовность оценивать своё поведение, в том числе речевое, и поступки, а также поведение и поступки других людей с позиции нравственных и правовых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нормс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учётом осознания последствий поступков; активное неприятие асоциальных поступков; свобода и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ответственностьличности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условиях индивидуального и общественного пространства.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Эстетического воспитания: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 разных видах искусства.</w:t>
      </w:r>
      <w:proofErr w:type="gramEnd"/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 с опорой на собственный жизненный и читательский опыт;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ление алкоголя, наркотиков, курение) и иных форм вреда для физического и психического здоровья;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 правил безопасности, в том числе навыки безопасного поведения в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интернет-среде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рефлексии, признание своего права на ошибку и такого же права другого человека.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Трудового воспитания: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интерес к практическому изучению профессий и труда 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личного рода, в том числе на основе применения изучае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Экологического воспитания: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условиях взаимосвязи природной, технологической и социальной сред;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 к участию в практической деятельности экологической направленности.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Ценности научного познания: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века,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получия.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Адаптации </w:t>
      </w:r>
      <w:proofErr w:type="gram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обучающегося</w:t>
      </w:r>
      <w:proofErr w:type="gramEnd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потребность во взаимодействии в условиях неопределённости, открытость опыту и знаниям других; потребность в действии в 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  <w:proofErr w:type="gramEnd"/>
    </w:p>
    <w:p w:rsidR="009B296B" w:rsidRPr="009B296B" w:rsidRDefault="009B296B" w:rsidP="009B29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lang w:eastAsia="ru-RU"/>
        </w:rPr>
        <w:t>МЕТАПРЕДМЕТНЫЕ РЕЗУЛЬТАТЫ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Овладение универсальными учебными познавательными действиями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логические действия: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анализа; классифицировать языковые единицы по существенному признаку;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причинно-следственные связи при изучении языковых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вариант с учётом самостоятельно выделенных критериев.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Базовые исследовательские действия: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исследования; владеть инструментами оценки достоверности полученных выводов и обобщений;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Работа с информацией: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лицах, схемах;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различные виды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надёжность информации по критериям, пред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ложенным учителем или сформулированным самостоятельно;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Овладение универсальными учебными коммуникативными действиями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Общение: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диалога/дискуссии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выбирать формат выступления с 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Совместная деятельность: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понимать и использовать преимущества командной и ин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дивидуальной работы при решении конкретной проблемы, 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обосновывать необходимость применения групповых форм 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взаимодействия при решении поставленной задачи;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ной работы; уметь обобщать мнения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нескольких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Овладение универсальными учебными регулятивными действиями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Самоорганизация: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выбор и брать ответственность за решение.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Самоконтроль: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самомотивации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рефлексии;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причины достижения (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 результата дея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Эмоциональный интеллект: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Принятие себя и других: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признавать своё и чужое право на ошибку;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себя и других, не осуждая;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открытость;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9B296B" w:rsidRPr="009B296B" w:rsidRDefault="009B296B" w:rsidP="009B29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lang w:eastAsia="ru-RU"/>
        </w:rPr>
        <w:t>ПРЕДМЕТНЫЕ РЕЗУЛЬТАТЫ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Общие сведения о языке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богатство и выразительность русского языка, приводить примеры, свидетельствующие об этом.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Язык и речь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Участвовать в диалоге на лингвистические темы (в рамках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в диалоге/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полилоге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жизненных наблюдений объёмом не менее 3 реплик.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выборочным, 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ознакомительным, детальным — научно-учебных и художественных текстов различных функционально-смысловых типов речи.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 пересказывать прочитанный или прослушанный текст объёмом не менее 100 слов.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сжатого изложения — не менее 110 слов).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выбор языковых сре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создания высказывания в соответствии с целью, темой и коммуникативным замыслом.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пунктограммы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слова с непроверяемыми написаниями);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микротем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абзацев.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ционально-смысловому типу речи.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знание основных признаков текста (повествование) в практике его создания.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Восстанавливать деформированный текст; осуществлять корректировку восстановленного текста с опорой на образец. 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Функциональные разновидности языка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языка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Фонетика. Графика. Орфоэпия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звуки; понимать различие между звуком и буквой, характеризовать систему звуков.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фонетический анализ слов.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по фонетике, графике и орфоэпии в практике произношения и правописания слов.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Орфография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изученные орфограммы.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разделительных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ъ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Лексикология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однозначные и многозначные слова, различать прямое и переносное значения слова.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тематические группы слов, родовые и видовые понятия.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лексический анализ слов (в рамках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пользоваться лексическими словарями (толковым словарём, словарями синонимов, антонимов, омонимов, паро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нимов).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Морфемика</w:t>
      </w:r>
      <w:proofErr w:type="spellEnd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Орфография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морфему как минимальную значимую единицу языка.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морфемы в слове (корень, приставку, суффикс, окончание), выделять основу слова.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чередование звуков в морфемах (в том числе чередование гласных с нулём звука).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морфемный анализ слов.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знания по </w:t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-з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(-с); ы —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— о после шипящих в корне слова;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ы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Морфология. Культура речи. Орфография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теме частей речи в русском языке для решения практико-ориентированных учебных задач.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имена существительные, имена прилагательные, глаголы.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Имя существительное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лексико-грамматические разряды имён существительных.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морфологический анализ имён существительных.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правописания имён существительных: безударных окончаний;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(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ё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после шипящих 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суффиксах и окончаниях; суффиксов </w:t>
      </w:r>
      <w:proofErr w:type="gramStart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</w:t>
      </w:r>
      <w:proofErr w:type="gramEnd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ик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щик</w:t>
      </w:r>
      <w:proofErr w:type="spellEnd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ек</w:t>
      </w:r>
      <w:proofErr w:type="spellEnd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ик</w:t>
      </w:r>
      <w:proofErr w:type="spellEnd"/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 (-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чик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-);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корней с чередованием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а 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//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 о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: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лаг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лож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раст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ращ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рос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гар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гор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зар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зор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;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-клан-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-клон-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-скак-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-скоч-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; употребления/неупотребления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 имён существительных после шипящих; слитное и раздельное написание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с именами существительными; правописание собственных имён существительных.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Имя прилагательное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словоизменения, произношения имён прилагательных, постановки в них ударения (в рамках изучен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правописания имён прилагательных: безударных окончаний;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—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после шипящих 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суффиксах и окончаниях; кратких форм имён прилагательных с основой на шипящие; нормы слитного и раздельного написания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именами прилагательными.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Глагол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глаголы совершенного и несовершенного вида, возвратные и невозвратные.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спряжение глагола, уметь спрягать глаголы.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частичный морфологический анализ глаголов (в рамках 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нормы правописания глаголов: корней с чередованием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//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; использования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ь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шипящих как показателя грамматической формы в инфинитиве, в форме 2-го лица единственного числа; </w:t>
      </w:r>
      <w:proofErr w:type="gram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</w:t>
      </w:r>
      <w:proofErr w:type="gramEnd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ся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ться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глаголах; суффиксов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ова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 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ева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-,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proofErr w:type="spellStart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ыва</w:t>
      </w:r>
      <w:proofErr w:type="spellEnd"/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</w:t>
      </w:r>
      <w:r w:rsidRPr="009B29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—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-ива-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; личных окончаний глагола, гласной перед суффиксом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-л-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формах прошедшего времени глагола; слитного и раздельного написания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не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глаголами.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Синтаксис. Культура речи. Пунктуация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B296B" w:rsidRPr="009B296B" w:rsidRDefault="009B296B" w:rsidP="009B296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 нераспространённые);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 рамках изученного).</w:t>
      </w:r>
    </w:p>
    <w:p w:rsidR="009B296B" w:rsidRPr="009B296B" w:rsidRDefault="009B296B" w:rsidP="009B296B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на письме пунктуационные нормы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союзами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значении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 (в значении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сложных предложениях, состоящих из частей, связанных бессоюзной связью и союзами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однако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зато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9B29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; оформлять на письме диалог.</w:t>
      </w:r>
    </w:p>
    <w:p w:rsidR="00666560" w:rsidRDefault="00666560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666560" w:rsidRDefault="00666560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666560" w:rsidRDefault="00666560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666560" w:rsidRDefault="00666560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666560" w:rsidRDefault="00666560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666560" w:rsidRDefault="00666560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241D2" w:rsidRDefault="000241D2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241D2" w:rsidRDefault="000241D2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241D2" w:rsidRDefault="000241D2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241D2" w:rsidRDefault="000241D2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241D2" w:rsidRDefault="000241D2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241D2" w:rsidRDefault="000241D2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241D2" w:rsidRDefault="000241D2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0241D2" w:rsidRDefault="000241D2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9B296B" w:rsidRPr="009B296B" w:rsidRDefault="009B296B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ТЕМАТИЧЕСКОЕ ПЛАНИРОВАНИЕ </w:t>
      </w:r>
    </w:p>
    <w:tbl>
      <w:tblPr>
        <w:tblW w:w="184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3116"/>
        <w:gridCol w:w="709"/>
        <w:gridCol w:w="141"/>
        <w:gridCol w:w="1134"/>
        <w:gridCol w:w="142"/>
        <w:gridCol w:w="992"/>
        <w:gridCol w:w="142"/>
        <w:gridCol w:w="1276"/>
        <w:gridCol w:w="142"/>
        <w:gridCol w:w="3969"/>
        <w:gridCol w:w="1559"/>
        <w:gridCol w:w="4483"/>
      </w:tblGrid>
      <w:tr w:rsidR="00855030" w:rsidRPr="009B296B" w:rsidTr="005908AA"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311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  <w:tc>
          <w:tcPr>
            <w:tcW w:w="4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Электронные </w:t>
            </w:r>
          </w:p>
          <w:p w:rsidR="00855030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(цифровые)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ресурсы</w:t>
            </w:r>
          </w:p>
        </w:tc>
      </w:tr>
      <w:tr w:rsidR="00855030" w:rsidRPr="009B296B" w:rsidTr="005908AA"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03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41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96B" w:rsidRPr="009B296B" w:rsidTr="00855030">
        <w:tc>
          <w:tcPr>
            <w:tcW w:w="184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ПОВТОРЕНИЕ </w:t>
            </w:r>
          </w:p>
        </w:tc>
      </w:tr>
      <w:tr w:rsidR="00855030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02.09.2022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чтение текста, лекция, конспектирование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855030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855030" w:rsidRDefault="00855030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образовательные</w:t>
            </w:r>
          </w:p>
          <w:p w:rsidR="009B296B" w:rsidRPr="009B296B" w:rsidRDefault="00855030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855030" w:rsidRPr="009B296B" w:rsidTr="005908AA">
        <w:tc>
          <w:tcPr>
            <w:tcW w:w="3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855030">
        <w:tc>
          <w:tcPr>
            <w:tcW w:w="184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ОБЩИЕ  СВЕДЕНИЯ  О  ЯЗЫКЕ  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Богатство и выразительность русского языка.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08.09.2022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Характеризовать основные разделы лингвистики;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855030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образовательные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</w:t>
            </w:r>
            <w:bookmarkStart w:id="0" w:name="_GoBack"/>
            <w:bookmarkEnd w:id="0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гвистика как наука о языке.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09.09.2022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Анализировать прозаические и поэтические тексты с точки зрения использования в них изобразительно-выразительных языковых средств;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855030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образовательные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9B296B" w:rsidRPr="009B296B" w:rsidTr="00855030">
        <w:tc>
          <w:tcPr>
            <w:tcW w:w="3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38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855030">
        <w:tc>
          <w:tcPr>
            <w:tcW w:w="184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ЯЗЫК И  РЕЧЬ  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 и речь. Монолог. Диалог. 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12.09.2022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Создавать устные монологические высказывания на основе жизненных наблюдений, чтения научно-учебной, художественной и научно-популярной литературы;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 как деятельность.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13.09.2022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Устно пересказывать прочитанный или прослушанный текст, в том числе с изменением лица рассказчика;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ресурсы</w:t>
            </w:r>
          </w:p>
        </w:tc>
      </w:tr>
      <w:tr w:rsidR="009B296B" w:rsidRPr="009B296B" w:rsidTr="005908AA">
        <w:tc>
          <w:tcPr>
            <w:tcW w:w="3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38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855030">
        <w:tc>
          <w:tcPr>
            <w:tcW w:w="184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ТЕКСТ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 и его основные признаки.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14.09.2022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Членить текст на 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композиционносмысловые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части (абзацы);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5908AA" w:rsidRDefault="005908AA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Композиционная структура текста.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15.09.2022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Распознавать основные признаки текста;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образовательные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Функциональносмысловые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типы речи.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16.09.2022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образовательные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 как тип речи. Рассказ.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19.09.2022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Создавать тексты, опираясь на знание основных признаков текста, особенностей функционально-смысловых типов речи, функциональных разновидностей языка (в рамках изученного);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образовательные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4.5.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Смысловой анализ текста.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20.09.2022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Восстанавливать деформированный текст, корректировать восстановленный текст с опорой на образец;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 переработка текста. 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Редактирование текста.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21.09.2022</w:t>
            </w:r>
          </w:p>
        </w:tc>
        <w:tc>
          <w:tcPr>
            <w:tcW w:w="41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Создавать тексты, опираясь на знание основных признаков текста, особенностей функционально-смысловых типов речи, функциональных разновидностей языка (в рамках изученного);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ресурсы</w:t>
            </w:r>
          </w:p>
        </w:tc>
      </w:tr>
      <w:tr w:rsidR="009B296B" w:rsidRPr="009B296B" w:rsidTr="005908AA">
        <w:tc>
          <w:tcPr>
            <w:tcW w:w="3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</w:t>
            </w:r>
          </w:p>
        </w:tc>
        <w:tc>
          <w:tcPr>
            <w:tcW w:w="138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855030">
        <w:tc>
          <w:tcPr>
            <w:tcW w:w="184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ФУНКЦИОНАЛЬНЫЕ  РАЗНОВИДНОСТИ  ЯЗЫКА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 разновидности языка 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(общее представление)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22.09.2022 23.09.2022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Распознавать тексты, принадлежащие к разным функциональным разновидностям языка: определять сферу использования и соотносить её с той или иной разновидностью языка;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ресурсы</w:t>
            </w:r>
          </w:p>
        </w:tc>
      </w:tr>
      <w:tr w:rsidR="009B296B" w:rsidRPr="009B296B" w:rsidTr="005908AA">
        <w:tc>
          <w:tcPr>
            <w:tcW w:w="3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38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855030">
        <w:tc>
          <w:tcPr>
            <w:tcW w:w="184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 СИСТЕМА ЯЗЫКА 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 Графика. Орфоэпия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26.09.2022 30.09.2022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Понимать смыслоразличительную функцию звука речи в слове; приводить примеры;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Распознавать звуки речи по заданным характеристикам;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звуковой состав слова;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Классифицировать звуки по заданным признакам;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Различать ударные и безударные гласные, звонкие и глухие, твёрдые и мягкие согласные;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Объяснять с помощью элементов транскрипции особенности произношения и написания слов;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Сравнивать звуковой и буквенный составы слова;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Членить слова на слоги и правильно переносить слова со строки на строку;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место ударного слога, наблюдать за перемещением ударения при изменении формы слова;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Наблюдать за использованием выразительных средств фонетики в поэтических произведениях;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Проводить фонетический анализ слов;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Употреблять слова и их формы в соответствии с основными нормами литературного произношения: нормами произношения безударных гласных звуков;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мягкого или твёрдого согласного перед [э] в иноязычных словах; сочетания согласных (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чн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, 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чт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 </w:t>
            </w:r>
            <w:proofErr w:type="spellStart"/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др</w:t>
            </w:r>
            <w:proofErr w:type="spellEnd"/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); грамматических форм (прилагательных на -его, -ого, возвратных глаголов с -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ся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, -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сь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 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др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Употреблять в речи слова и их формы в соответствии с нормами ударения (на отдельных примерах);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Находить необходимую информацию в орфоэпическом словаре и использовать её;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Правильно интонировать разные по цели и эмоциональной окраске высказывания;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Оценивать собственную и чужую речь с точки зрения соблюдения орфоэпических норм, норм ударения, интонационных норм;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03.10.2022 04.10.2022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Распознавать изученные орфограммы;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знания по орфографии в практике правописания (в том числе применять знания о правописании разделительных ъ и ь);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Находить и использовать необходимую информацию;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образовательные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20.10.2022 31.10.2022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Объяснять лексическое значение слова разными способами (подбор однокоренных слов; подбор синонимов и антонимов; определение значения слова по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контексту, с помощью толкового словаря);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Распознавать однозначные и многозначные слова, различать прямое и переносное значения слова;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Сравнивать прямое и переносное значения слова по заданному признаку;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Распознавать синонимы, антонимы, омонимы;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Различать многозначные слова и омонимы;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Уметь правильно употреблять слова-паронимы;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Характеризовать тематические группы слов, родовые и видовые понятия;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Находить основания для тематической группировки слов;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Группировать слова по тематическому признаку;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Проводить лексический анализ слов;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Находить необходимую информацию в лексических словарях разных видов (толковые словари, словари синонимов, антонимов, омонимов, паронимов) и использовать её;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образовательные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6.4.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Орфография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01.11.2022 07.11.2022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Характеризовать морфему как минимальную значимую единицу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языка;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Распознавать морфемы в слове (корень, приставку, суффикс, окончание), выделять основу слова;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чередование звуков в морфемах (в том числе чередование гласных с нулём звука);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Проводить морфемный анализ слов;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Применять знания по 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морфемике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при выполнении языкового анализа различных видов и в практике правописания слов с изученными орфограммами;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Уместно использовать слова с суффиксами оценки в собственной речи;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Диктант;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lastRenderedPageBreak/>
              <w:t>ресурсы</w:t>
            </w:r>
          </w:p>
        </w:tc>
      </w:tr>
      <w:tr w:rsidR="009B296B" w:rsidRPr="009B296B" w:rsidTr="005908AA">
        <w:tc>
          <w:tcPr>
            <w:tcW w:w="3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34</w:t>
            </w:r>
          </w:p>
        </w:tc>
        <w:tc>
          <w:tcPr>
            <w:tcW w:w="138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855030">
        <w:tc>
          <w:tcPr>
            <w:tcW w:w="184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 МОРФОЛОГИЯ. КУЛЬТУРА РЕЧИ. ОРФОГРАФИЯ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 как раздел лингвистики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08.11.2022 10.11.2022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Анализировать и характеризовать особенности грамматического значения слова в отличие от лексического;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Распознавать самостоятельные (знаменательные) части речи и их формы в рамках изученного; служебные части речи; междометия, звукоподражательные слова (общее представление);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Группировать слова разных частей речи по заданным признакам, находить основания для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классификации;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Применять знания о части речи как лексико-грамматическом разряде слов, о грамматическом значении слова, о системе частей речи в русском языке для решения практико-ориентированных учебных задач;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Распознавать имена существительные, имена прилагательные, глаголы;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Проводить морфологический анализ имён существительных, частичный морфологический анализ имён прилагательных, глаголов;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знания по морфологии при выполнении языкового анализа различных видов в речевой практике;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7.2.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 существительное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11.11.2022 14.12.2022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Определять и характеризовать общее грамматическое значение, морфологические признаки и синтаксические функции имени существительного;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Объяснять роль имени существительного в речи;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и характеризовать лексик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о-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грамматические разряды имён существительных по значению, имена существительные собственные и нарицательные; имена существительные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одушевлённые и неодушевлённые;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Различать типы склонения имён существительных;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Выявлять разносклоняемые и несклоняемые имена существительные;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Определять род, число, падеж, тип склонения имён существительных;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Группировать имена существительные по заданным морфологическим признакам;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Проводить морфологический анализ имён существительных;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Употреблять имена существительные в соответствии с нормами словоизменения, произношения, постановки в них ударения (в рамках изученного), употребления несклоняемых имён существительных, согласования прилагательного с существительным общего рода;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нормы правописания имён существительных с изученными орфограммами;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сочинение;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Укажите о</w:t>
            </w:r>
          </w:p>
          <w:p w:rsidR="005908AA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бразовательные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ресурсы</w:t>
            </w:r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7.3.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 прилагательное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15.12.2022 28.12.2022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Определять и характеризовать общее грамматическое значение, морфологические признаки и синтаксические функции имени прилагательного;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Характеризовать его роль в речи;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Правильно склонять имена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прилагательные;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правила правописания безударных окончаний имён прилагательных;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Различать полную и краткую формы имён прилагательных;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правила правописания кратких форм имён прилагательных с основой на шипящий;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Анализировать особенности использования имён прилагательных в изучаемых текстах;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Проводить частичный морфологический анализ имён прилагательных (в рамках изученного);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нормы словоизменения имён прилагательных, нормы согласования имён прилагательных с существительными общего рода, неизменяемыми именами существительными; нормы произношения, постановки ударения (в рамках изученного);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нормы правописания о — е после шипящих и ц в суффиксах и окончаниях имён прилагательных; правописания не с именами прилагательными;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сочинение;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0241D2" w:rsidRDefault="009B296B" w:rsidP="00024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9B296B" w:rsidRPr="009B296B" w:rsidRDefault="009B296B" w:rsidP="000241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есурсы</w:t>
            </w:r>
            <w:proofErr w:type="spellEnd"/>
          </w:p>
        </w:tc>
      </w:tr>
      <w:tr w:rsidR="009B296B" w:rsidRPr="009B296B" w:rsidTr="005908AA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7.4.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29.12.2022 02.02.2023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Определять и характеризовать общее грамматическое значение,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морфологические признаки и синтаксические функции глагола;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Объяснять его роль в словосочетании и предложении, а также в речи;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Различать глаголы совершенного и несовершенного вида, возвратные и невозвратные;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Применять правила правописания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-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ся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и -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ться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в глаголах; суффиксов -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ова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- — -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ева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-, -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ыва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- — -ива-;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Распознавать инфинитив и личные формы глагола, приводить соответствующие примеры;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Называть грамматические свойства инфинитива (неопределённой формы) глагола;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правила использования ь как показателя грамматической формы инфинитива;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основу инфинитива;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Выделять основу настоящего (будущего простого) времени глагола;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спряжение глагола, уметь спрягать глаголы;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Группировать глаголы по типу спряжения;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правила правописания личных окончаний глагола;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правила использования ь после шипящих как показателя грамматической формы глагола 2-го лица единственного числа;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 гласной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 xml:space="preserve">перед суффиксом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-л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- в формах прошедшего времени; слитного и раздельного написания не с глаголами;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Проводить частичный морфологический анализ глаголов (в рамках изученного);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Соблюдать нормы словоизменения глаголов, постановки ударения в глагольных формах (в рамках изученного);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изложение;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lastRenderedPageBreak/>
              <w:t xml:space="preserve">Укажите </w:t>
            </w:r>
          </w:p>
          <w:p w:rsidR="000241D2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lastRenderedPageBreak/>
              <w:t>ресурсы</w:t>
            </w:r>
          </w:p>
        </w:tc>
      </w:tr>
      <w:tr w:rsidR="009B296B" w:rsidRPr="009B296B" w:rsidTr="005908AA">
        <w:tc>
          <w:tcPr>
            <w:tcW w:w="3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70</w:t>
            </w:r>
          </w:p>
        </w:tc>
        <w:tc>
          <w:tcPr>
            <w:tcW w:w="138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855030">
        <w:tc>
          <w:tcPr>
            <w:tcW w:w="184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 СИНТАКСИС. КУЛЬТУРА РЕЧИ. ПУНКТУАЦИЯ</w:t>
            </w:r>
          </w:p>
        </w:tc>
      </w:tr>
      <w:tr w:rsidR="009B296B" w:rsidRPr="009B296B" w:rsidTr="000241D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 пунктуация как разделы лингвистики. 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Словосочетание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09.02.2023 17.02.2023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Распознавать единицы синтаксиса (словосочетание и предложение);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функции знаков препинания;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Выделять словосочетания из предложения, распознавать словосочетания по морфологическим свойствам главного слова (именные, глагольные, наречные);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средства связи слов в словосочетании;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нарушения норм сочетания слов в составе словосочетания;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Проводить синтаксический анализ словосочетаний (в рамках изученного);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0241D2" w:rsidRDefault="000241D2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</w:t>
            </w:r>
            <w:r w:rsidR="009B296B"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бразовательные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9B296B" w:rsidRPr="009B296B" w:rsidTr="000241D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8.2.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 двусоставное предложение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20.02.2023 06.03.2023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 и характеризовать их;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Употреблять повествовательные, побудительные, вопросительные, восклицательные предложения в речевой практике, корректируя интонацию в соответствии с коммуникативной целью высказывания;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главные (грамматическую основу) и второстепенные члены предложения;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Определять и характеризовать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прилагательным);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правила постановки тире между подлежащим и сказуемым;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Различать распространённые и нераспространённые предложения, находить основания для сравнения и сравнивать их;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виды второстепенных членов предложения и морфологические средства их выражения (в рамках изученного);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Проводить синтаксический анализ простых двусоставных предложений;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0241D2" w:rsidRDefault="000241D2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</w:t>
            </w:r>
            <w:r w:rsidR="009B296B"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бразовательные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9B296B" w:rsidRPr="009B296B" w:rsidTr="000241D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8.3.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Простое осложнённое предложение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07.04.2023 28.04.2023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Анализировать и распознавать неосложнённые предложения и предложения, осложнённые однородными членами или обращением;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Находить в предложении однородные члены и обобщающие слова при них;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Правильно интонировать эти предложения;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Характеризовать роль однородных членов предложения в речи;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Точно использовать слова, обозначающие родовые и видовые понятия, в конструкциях с обобщающим словом при однородных членах;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Самостоятельно составлять схемы однородных членов в предложениях (по образцу);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Применять пунктуационные нормы постановки знаков препинания в предложениях с однородными членами и обобщающим словом при них (в рамках изученного);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Распознавать в предложении обращение;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Устанавливать отсутствие грамматической связи обращения с предложением (обращение не является членом предложения);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Правильно интонировать предложения с обращением;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правила пунктуационного оформления обращения;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Проводить синтаксический анализ простых осложнённых предложений;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изложение;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0241D2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ресурсы</w:t>
            </w:r>
          </w:p>
        </w:tc>
      </w:tr>
      <w:tr w:rsidR="009B296B" w:rsidRPr="009B296B" w:rsidTr="000241D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8.4.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Сложное предложение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03.05.2023 10.05.2023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Сравнивать простые и сложные предложения, сложные предложения и простые,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осложнённые однородными членами;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Определять основания для сравнения;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Самостоятельно формулировать выводы;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Анализировать простые и сложные предложения с точки зрения количества грамматических основ;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Сравнивать простые и сложные предложения по самостоятельно сформулированному основанию;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Самостоятельно формулировать выводы;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Применять правила пунктуационного оформления сложных предложений, состоящих из частей, связанных бессоюзной связью и союзами и, но, а, однако, зато, да;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  <w:proofErr w:type="gram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 xml:space="preserve">Устный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изложение;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lastRenderedPageBreak/>
              <w:t>Укажите</w:t>
            </w:r>
          </w:p>
          <w:p w:rsidR="000241D2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</w:t>
            </w:r>
            <w:r w:rsidR="000241D2"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бразовательные</w:t>
            </w:r>
          </w:p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9B296B" w:rsidRPr="009B296B" w:rsidTr="000241D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8.5.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 прямой речью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11.05.2023 15.05.2023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Самостоятельно формулировать выводы о пунктуационном оформлении предложений с прямой речью;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Изложение;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0241D2" w:rsidRDefault="000241D2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О</w:t>
            </w:r>
            <w:r w:rsidR="009B296B"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бразовательные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 ресурсы</w:t>
            </w:r>
          </w:p>
        </w:tc>
      </w:tr>
      <w:tr w:rsidR="009B296B" w:rsidRPr="009B296B" w:rsidTr="000241D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8.6.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16.05.2023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Моделировать диалоги на лингвистические темы (в рамках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изученного) и темы на основе жизненных наблюдений;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Анализировать диалоги в художественных текстах с точки зрения пунктуационного оформления;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Самостоятельно формулировать выводы о пунктуационном оформлении диалога;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Применять правила оформления диалога на письме;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Сочинение;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241D2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Укажите </w:t>
            </w:r>
          </w:p>
          <w:p w:rsidR="000241D2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 xml:space="preserve">образовательные </w:t>
            </w:r>
          </w:p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lastRenderedPageBreak/>
              <w:t>ресурсы</w:t>
            </w:r>
          </w:p>
        </w:tc>
      </w:tr>
      <w:tr w:rsidR="009B296B" w:rsidRPr="009B296B" w:rsidTr="000241D2">
        <w:tc>
          <w:tcPr>
            <w:tcW w:w="3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 по разделу: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</w:t>
            </w:r>
          </w:p>
        </w:tc>
        <w:tc>
          <w:tcPr>
            <w:tcW w:w="138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855030">
        <w:tc>
          <w:tcPr>
            <w:tcW w:w="184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9. ПОВТОРЕНИЕ </w:t>
            </w:r>
          </w:p>
        </w:tc>
      </w:tr>
      <w:tr w:rsidR="009B296B" w:rsidRPr="009B296B" w:rsidTr="000241D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17.05.2023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Повторение изученного за курс 5 класса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FF287"/>
                <w:lang w:eastAsia="ru-RU"/>
              </w:rPr>
              <w:t>Укажите образовательные ресурсы</w:t>
            </w:r>
          </w:p>
        </w:tc>
      </w:tr>
      <w:tr w:rsidR="009B296B" w:rsidRPr="009B296B" w:rsidTr="000241D2">
        <w:tc>
          <w:tcPr>
            <w:tcW w:w="3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138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855030">
        <w:tc>
          <w:tcPr>
            <w:tcW w:w="1846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10. СОЧИНЕНИЯ, ИЗЛОЖЕНИЯ, КОНТРОЛЬНЫЕ И ПРОВЕРОЧНЫЕ РАБОТЫ</w:t>
            </w:r>
          </w:p>
        </w:tc>
      </w:tr>
      <w:tr w:rsidR="009B296B" w:rsidRPr="009B296B" w:rsidTr="000241D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Сочинения (в течение года)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0241D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Изложения (в течение года)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0241D2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3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и проверочные работы (в течение года)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0241D2">
        <w:tc>
          <w:tcPr>
            <w:tcW w:w="3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разделу: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</w:t>
            </w:r>
          </w:p>
        </w:tc>
        <w:tc>
          <w:tcPr>
            <w:tcW w:w="138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96B" w:rsidRPr="009B296B" w:rsidTr="000241D2">
        <w:tc>
          <w:tcPr>
            <w:tcW w:w="3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B296B" w:rsidRPr="009B296B" w:rsidRDefault="009B296B" w:rsidP="009B296B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ПОУРОЧНОЕ ПЛАНИРОВАНИЕ </w:t>
      </w:r>
    </w:p>
    <w:tbl>
      <w:tblPr>
        <w:tblW w:w="158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"/>
        <w:gridCol w:w="6436"/>
        <w:gridCol w:w="1418"/>
        <w:gridCol w:w="1842"/>
        <w:gridCol w:w="1560"/>
        <w:gridCol w:w="1842"/>
        <w:gridCol w:w="2127"/>
      </w:tblGrid>
      <w:tr w:rsidR="009B296B" w:rsidRPr="009B296B" w:rsidTr="000241D2"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024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024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024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9B296B" w:rsidRPr="009B296B" w:rsidTr="000241D2"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024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024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18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96B" w:rsidRPr="009B296B" w:rsidRDefault="009B296B" w:rsidP="00024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296B" w:rsidRPr="009B296B" w:rsidRDefault="009B296B" w:rsidP="00024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Богатство и выразительность русского языка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0.5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начальной школе. Орфография. Правописание гласных и согласных в корне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начальной школе. Орфография. Правописание разделительного мягкого (ь) и разделительного твёрдого (ъ) знаков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начальной школе. Состав слова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начальной школе. Морфология. Самостоятельные и служебные части речи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начальной школе. Синтаксис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 устная и письменная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Монолог. Диалог. 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Полилог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Речевые формулы приветствия, прощания, просьбы, благодарности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речевой деятельности (говорение, слушание, чтение,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письмо), их особенности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ознакомительное, детальное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чтения: изучающее, ознакомительное, просмотровое, поисковое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тексте. Тема, главная мысль текста. 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Микротемы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Композиционная структура текста. Абзац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и частей текста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 как тип речи. Рассказ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 как тип речи. Рассказ. Практикум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30.09.2022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сюжетной картине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Смысловой анализ текста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04.10.2022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Смысловой анализ текста. Практикум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и его виды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  <w:t>изложение;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Изложение. Проверочная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Редактирование текста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и графика как разделы лингвистики. Звук как единица языка. Смыслоразличительная роль звука. Система гласных звуков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согласных звуков. Основные выразительные средства фонетики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Слог. Ударение. Свойства русского ударения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звуков в речевом потоке. Элементы фонетической транскрипции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Соотношение звуков и букв. Прописные и строчные буквы.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Способы обозначения [й’], мягкости согласных. Фонетический анализ слова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Орфоэпия как раздел лингвистики. Основные орфоэпические нормы. Интонация, её функции. Основные элементы интонации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Орфография. Орфограмма. Буквенные и небуквенные орфограммы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21.10.2022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разделительных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Ъ и 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 "Фонетика, графика, орфоэпия", "Орфография". Проверочная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способы толкования лексического значения слова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04.11.2022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 однозначные и многозначные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Прямое и переносное значения слова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Тематические группы слов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Обозначение родовых и видовых понятий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Синонимы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Антонимы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Омонимы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Паронимы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Разные виды лексических словарей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словарной статьи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Лексический анализ слова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Сочинение. Рассказ о событии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"Лексикология ". Проверочная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 слова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морфем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Чередование звуков в морфемах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Морфемный анализ слова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30.11.2022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 с безударными проверяемыми и непроверяемыми гласными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 с проверяемыми, непроверяемыми, непроизносимыми согласными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Ё-О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 шипящих в корне слова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неизменяемых на письме приставок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приставок на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(-С)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И после приставок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И после 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"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Орфография". Проверочная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 как раздел лингвистики. Грамматическое значение слова, его отличие от 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лексического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асти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 как 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лексикограмматические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разряды слов. Система частей речи в русском языке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существительное как часть речи. Роль имени существительного в речи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Сочинение-фантазия (например, современная сказка)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Лексико-грамматические разряды имён существительных: имена существительные собственные и нарицательные, одушевленные и неодушевленные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собственных имён существительных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Род, число, падеж имени существительного (повторение изученного в начальной школе)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 общего рода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Сжатое изложение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склонения имён существительных (повторение изученного в начальной школе)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ь на конце имён существительных после шипящих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Разносклоняемые имена существительные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окончаний имён существительных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существительные склоняемые и несклоняемые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 несклоняемых имён существительных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анализ имён существительных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30.12.2022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словоизменения, произношения имён существительных, нормы постановки ударения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О и Е после шипящих и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окончаниях имён существительных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О и Е (Ё) после шипящих и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суффиксах имён существительных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ИК-/-ЩИК- имен существительных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К-/-ИК- имен существительных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корней с чередованием А // О: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АГ- — -ЛОЖ-; -РАСТ- — -РАЩ- — -РОС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корней с чередованием А // О: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АР- — -ГОР-, -ЗАР- — -ЗОР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 с чередованием А // О: -- КЛА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— -КЛОН-, -СКАК- — -СКОЧ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"Имя существительное". Проверочная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 как часть речи. Роль имени прилагательного в речи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Выборочное изложение (функционально-смысловой тип речи описание, фрагмент из художественного текста)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Склонение имён прилагательных (повторение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начальной школе)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окончаний имён прилагательных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31.01.2023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кратких форм имён прилагательных с основой на шипящий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01.02.2023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анализ имён прилагательных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02.02.2023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Подробное изложение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Нормы произношения имен прилагательных, нормы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постановки ударения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 имен прилагательных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О и Е после шипящих и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окончаниях имён прилагательных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О и Е после шипящих и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суффиксах имён прилагательных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О и Е (Ё) после шипящих и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суффиксах и окончаниях имён существительных и прилагательных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Сочинение-описание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"Имя прилагательное". Проверочная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Инфинитив и его грамматические свойства. Основа инфинитива (прошедшего времени), основа настоящег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будущего простого) времени глагола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совершенного и несовершенного вида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совершенного и несовершенного вида (практикум)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возвратные и невозвратные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и -ТЬСЯ в глаголах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ВА- — -ЕВА-, -ЫВА- — -ИВА- в глаголах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суффиксов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ВА- — -ЕВА-, -ЫВА- — -ИВА- в глаголах. Практикум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временам. Настоящее время: значение, образование, употребление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Прошедшее время: значение, образование, употребление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Будущее время: значение, образование, употребление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речи: описание, повествование, рассуждение. Практикум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28.02.2023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лицам и числам. Типы спряжения глагола (повторение). Разноспрягаемые глаголы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03.03.2023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глаголов по лицам и числам. Типы спряжения глагола. Практикум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06.03.2023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07.03.2023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 xml:space="preserve">Письменный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безударных личных окончаний глаголов. Практикум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09.03.2023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 содержание текста с изменением лица рассказчика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10.03.2023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анализ глагола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13.03.2023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связи предложений и частей текста. Практикум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14.03.2023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Правописание Ь в инфинитиве, в форме 2 лица единственного числа после шипящих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15.03.2023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Правописание Ь в инфинитиве, в форме 2 лица единственного числа после шипящих. Практикум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16.03.2023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Правописание Ь в инфинитиве, в форме 2 лица единственного числа после шипящих. Практикум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17.03.2023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гласной перед суффиксом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формах прошедшего времени глагола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20.03.2023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Правописание гласной перед суффиксом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-Л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 формах прошедшего времени глагола. Практикум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03.04.2023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Слитное и раздельное написание НЕ с глаголами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04.04.2023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постановки ударения в глагольных формах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словоизменения глаголов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 с чередованием Е // 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07.04.2023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 с чередованием Е // И. Практикум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08.04.2023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"Глагол". Проверочная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 пунктуация как разделы лингвистики. Словосочетание и предложение как единицы синтаксиса. Знаки препинания и их функции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анализ словосочетаний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13.04.2023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и его признаки. Виды предложений по цели высказывания: смысловые и интонационные особенности, знаки препинания в конце предложения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14.04.2023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предложений по эмоциональной окраске: смысловые и интонационные особенности, знаки препинания в конце предложения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 (грамматическая основа). Подлежащее, морфологические средства его выражения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члены предложения (грамматическая основа). Сказуемое, морфологические средства его выражения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Тире между подлежащим и сказуемым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распространённые и нераспространённые. Второстепенные члены предложения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20.04.2023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Второстепенные члены предложения. Определение и типичные средства его выражения (в рамках изученного)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21.04.2023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 (прямое и косвенное) и типичные средства его выражения (в рамках изученного)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Обстоятельство и типичные средства его выражения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изученного). Виды обстоятельств по значению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Сжатое изложение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анализ простых двусоставных предложений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27.04.2023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Простое осложненное предложение. Однородные члены предложения, их роль в речи. Предложения с однородными 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членами (без союзов, с одиночным союзом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союзами А, НО, ОДНАКО, ЗАТО, ДА (в значении И), ДА (в значении НО)) и их пунктуационное оформление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28.04.2023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однородными членами (без союзов, с одиночным союзом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союзами А, НО, ОДНАКО, ЗАТО, ДА (в значении И), ДА (в значении НО)) и их пунктуационное оформление. Практикум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29.04.2023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обобщающим словом при однородных членах и их пунктуационное оформление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04.05.2023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по картине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05.05.2023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Предложения с обращениями. Обращение (однословное и 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неоднословное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средства его выражения. Пунктуационное оформление обращения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06.05.2023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Синтаксический анализ простых осложнённых предложений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10.05.2023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Пунктуационный анализ простых осложнённых предложений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11.05.2023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12.05.2023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15.05.2023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НО, А, ОДНАКО, ЗАТО, ДА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16.05.2023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161.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Пунктуационное оформление сложных предложений, состоящих из частей, связанных бессоюзной связью и союзами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НО, А, ОДНАКО, ЗАТО, ДА. Практикум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17.05.2023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 с прямой речью. Пунктуационное оформление предложений с прямой речью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18.05.2023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Диалог. Пунктуационное оформление диалога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19.05.2023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Письменный контроль;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темы "Синтаксис и пунктуация". Проверочная работа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22.05.2023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5 классе. Фонетика. Графика. Орфография. Орфоэпия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23.05.2023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Практическая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5 классе. Лексикология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24.05.2023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5 классе. </w:t>
            </w:r>
            <w:proofErr w:type="spell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Орфография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25.05.2023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Тестирование;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5 классе. Морфология. Орфография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26.05.2023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Зачет;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 за курс 5 класса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29.05.2023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Контрольная работа;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170.</w:t>
            </w:r>
          </w:p>
        </w:tc>
        <w:tc>
          <w:tcPr>
            <w:tcW w:w="6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сочинение. Рассказ о событии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30.05.2023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t>Устный опрос;</w:t>
            </w: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9B296B" w:rsidRPr="009B296B" w:rsidTr="000241D2">
        <w:tc>
          <w:tcPr>
            <w:tcW w:w="70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9B296B" w:rsidRPr="009B296B" w:rsidRDefault="009B296B" w:rsidP="009B29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9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404A5D" w:rsidRDefault="00404A5D" w:rsidP="009B296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9B296B" w:rsidRPr="009B296B" w:rsidRDefault="009B296B" w:rsidP="009B296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lastRenderedPageBreak/>
        <w:t>УЧЕБНО-МЕТОДИЧЕСКОЕ ОБЕСПЕЧЕНИЕ ОБРАЗОВАТЕЛЬНОГО ПРОЦЕССА </w:t>
      </w:r>
    </w:p>
    <w:p w:rsidR="009B296B" w:rsidRPr="009B296B" w:rsidRDefault="009B296B" w:rsidP="009B29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lang w:eastAsia="ru-RU"/>
        </w:rPr>
        <w:t>ОБЯЗАТЕЛЬНЫЕ УЧЕБНЫЕ МАТЕРИАЛЫ ДЛЯ УЧЕНИКА</w:t>
      </w:r>
    </w:p>
    <w:p w:rsidR="009B296B" w:rsidRPr="009B296B" w:rsidRDefault="009B296B" w:rsidP="009B296B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Ладыженская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Т.А.;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Баранов М. Т.;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Тростенцова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и другие. Русский язык (в 2;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частях);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 класс/ Акционерное общество «Издательс</w:t>
      </w:r>
      <w:r w:rsidR="00973FF3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 «Просвещение»; Введите свой вариант:</w:t>
      </w:r>
    </w:p>
    <w:p w:rsidR="009B296B" w:rsidRPr="009B296B" w:rsidRDefault="009B296B" w:rsidP="009B296B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Введите свой вариант:</w:t>
      </w:r>
    </w:p>
    <w:p w:rsidR="009B296B" w:rsidRPr="009B296B" w:rsidRDefault="009B296B" w:rsidP="009B29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lang w:eastAsia="ru-RU"/>
        </w:rPr>
        <w:t>МЕТОДИЧЕСКИЕ МАТЕРИАЛЫ ДЛЯ УЧИТЕЛЯ</w:t>
      </w:r>
    </w:p>
    <w:p w:rsidR="009B296B" w:rsidRPr="009B296B" w:rsidRDefault="009B296B" w:rsidP="009B296B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https://znayka.cc/wp-content/uploads/2019/08/Russkij-yazyk.-5kl.-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Metodich.rekomend._Ladyzhenskaya_2014-144s.pdf</w:t>
      </w:r>
    </w:p>
    <w:p w:rsidR="009B296B" w:rsidRPr="009B296B" w:rsidRDefault="009B296B" w:rsidP="009B29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lang w:eastAsia="ru-RU"/>
        </w:rPr>
        <w:t>ЦИФРОВЫЕ ОБРАЗОВАТЕЛЬНЫЕ РЕСУРСЫ И РЕСУРСЫ СЕТИ ИНТЕРНЕТ</w:t>
      </w:r>
    </w:p>
    <w:p w:rsidR="009B296B" w:rsidRPr="009B296B" w:rsidRDefault="009B296B" w:rsidP="009B296B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электронная школа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resh.edu.ru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Дистанционное образование для школьников... |</w:t>
      </w:r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</w:t>
      </w:r>
      <w:proofErr w:type="gramStart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9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uchi.ru</w:t>
      </w:r>
    </w:p>
    <w:p w:rsidR="009B296B" w:rsidRPr="009B296B" w:rsidRDefault="009B296B" w:rsidP="009B296B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color w:val="000000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9B296B" w:rsidRPr="009B296B" w:rsidRDefault="009B296B" w:rsidP="009B29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УЧЕБНОЕ ОБОРУДОВАНИЕ</w:t>
      </w:r>
    </w:p>
    <w:p w:rsidR="009B296B" w:rsidRPr="009B296B" w:rsidRDefault="009B296B" w:rsidP="009B296B">
      <w:pPr>
        <w:shd w:val="clear" w:color="auto" w:fill="F7FDF7"/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B296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Таблицы, плакаты, словари, портреты, дидактический материал.</w:t>
      </w:r>
    </w:p>
    <w:p w:rsidR="009B296B" w:rsidRPr="009B296B" w:rsidRDefault="009B296B" w:rsidP="009B296B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</w:pPr>
      <w:r w:rsidRPr="009B296B">
        <w:rPr>
          <w:rFonts w:ascii="LiberationSerif" w:eastAsia="Times New Roman" w:hAnsi="LiberationSerif" w:cs="Times New Roman"/>
          <w:b/>
          <w:bCs/>
          <w:caps/>
          <w:color w:val="000000"/>
          <w:lang w:eastAsia="ru-RU"/>
        </w:rPr>
        <w:t>ОБОРУДОВАНИЕ ДЛЯ ПРОВЕДЕНИЯ ПРАКТИЧЕСКИХ РАБОТ</w:t>
      </w:r>
    </w:p>
    <w:p w:rsidR="009B296B" w:rsidRPr="009B296B" w:rsidRDefault="009B296B" w:rsidP="009B296B">
      <w:pPr>
        <w:shd w:val="clear" w:color="auto" w:fill="F7FDF7"/>
        <w:spacing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 w:rsidRPr="009B296B"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Мультимедийный проектор</w:t>
      </w:r>
    </w:p>
    <w:p w:rsidR="00572B5D" w:rsidRDefault="00572B5D"/>
    <w:sectPr w:rsidR="00572B5D" w:rsidSect="00855030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EF9" w:rsidRDefault="00684EF9" w:rsidP="00666560">
      <w:pPr>
        <w:spacing w:after="0" w:line="240" w:lineRule="auto"/>
      </w:pPr>
      <w:r>
        <w:separator/>
      </w:r>
    </w:p>
  </w:endnote>
  <w:endnote w:type="continuationSeparator" w:id="0">
    <w:p w:rsidR="00684EF9" w:rsidRDefault="00684EF9" w:rsidP="00666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EF9" w:rsidRDefault="00684EF9" w:rsidP="00666560">
      <w:pPr>
        <w:spacing w:after="0" w:line="240" w:lineRule="auto"/>
      </w:pPr>
      <w:r>
        <w:separator/>
      </w:r>
    </w:p>
  </w:footnote>
  <w:footnote w:type="continuationSeparator" w:id="0">
    <w:p w:rsidR="00684EF9" w:rsidRDefault="00684EF9" w:rsidP="006665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0B3"/>
    <w:multiLevelType w:val="multilevel"/>
    <w:tmpl w:val="C6BC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385778"/>
    <w:multiLevelType w:val="multilevel"/>
    <w:tmpl w:val="9EC2F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84090"/>
    <w:multiLevelType w:val="multilevel"/>
    <w:tmpl w:val="4866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222E99"/>
    <w:multiLevelType w:val="multilevel"/>
    <w:tmpl w:val="CB52C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014D04"/>
    <w:multiLevelType w:val="multilevel"/>
    <w:tmpl w:val="BB8EE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74436B"/>
    <w:multiLevelType w:val="multilevel"/>
    <w:tmpl w:val="529A3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9524DD"/>
    <w:multiLevelType w:val="multilevel"/>
    <w:tmpl w:val="C9F66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156DD4"/>
    <w:multiLevelType w:val="multilevel"/>
    <w:tmpl w:val="6250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05589B"/>
    <w:multiLevelType w:val="multilevel"/>
    <w:tmpl w:val="EF401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0ED5ECE"/>
    <w:multiLevelType w:val="multilevel"/>
    <w:tmpl w:val="88E06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611BAA"/>
    <w:multiLevelType w:val="multilevel"/>
    <w:tmpl w:val="10A28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9F4909"/>
    <w:multiLevelType w:val="multilevel"/>
    <w:tmpl w:val="4972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934917"/>
    <w:multiLevelType w:val="multilevel"/>
    <w:tmpl w:val="6C80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83038D8"/>
    <w:multiLevelType w:val="multilevel"/>
    <w:tmpl w:val="D44E4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6203BB"/>
    <w:multiLevelType w:val="multilevel"/>
    <w:tmpl w:val="9DFE9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D85638"/>
    <w:multiLevelType w:val="multilevel"/>
    <w:tmpl w:val="F064B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C159B0"/>
    <w:multiLevelType w:val="multilevel"/>
    <w:tmpl w:val="DC7C0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026502"/>
    <w:multiLevelType w:val="multilevel"/>
    <w:tmpl w:val="929A9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ED20E22"/>
    <w:multiLevelType w:val="multilevel"/>
    <w:tmpl w:val="D45EB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0"/>
  </w:num>
  <w:num w:numId="3">
    <w:abstractNumId w:val="15"/>
  </w:num>
  <w:num w:numId="4">
    <w:abstractNumId w:val="2"/>
  </w:num>
  <w:num w:numId="5">
    <w:abstractNumId w:val="4"/>
  </w:num>
  <w:num w:numId="6">
    <w:abstractNumId w:val="0"/>
  </w:num>
  <w:num w:numId="7">
    <w:abstractNumId w:val="14"/>
  </w:num>
  <w:num w:numId="8">
    <w:abstractNumId w:val="3"/>
  </w:num>
  <w:num w:numId="9">
    <w:abstractNumId w:val="8"/>
  </w:num>
  <w:num w:numId="10">
    <w:abstractNumId w:val="17"/>
  </w:num>
  <w:num w:numId="11">
    <w:abstractNumId w:val="9"/>
  </w:num>
  <w:num w:numId="12">
    <w:abstractNumId w:val="7"/>
  </w:num>
  <w:num w:numId="13">
    <w:abstractNumId w:val="5"/>
  </w:num>
  <w:num w:numId="14">
    <w:abstractNumId w:val="13"/>
  </w:num>
  <w:num w:numId="15">
    <w:abstractNumId w:val="18"/>
  </w:num>
  <w:num w:numId="16">
    <w:abstractNumId w:val="1"/>
  </w:num>
  <w:num w:numId="17">
    <w:abstractNumId w:val="6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8E1"/>
    <w:rsid w:val="000241D2"/>
    <w:rsid w:val="00071BAE"/>
    <w:rsid w:val="00236E96"/>
    <w:rsid w:val="00333194"/>
    <w:rsid w:val="00404A5D"/>
    <w:rsid w:val="004122DD"/>
    <w:rsid w:val="00572B5D"/>
    <w:rsid w:val="005908AA"/>
    <w:rsid w:val="00666560"/>
    <w:rsid w:val="00684EF9"/>
    <w:rsid w:val="00697D3A"/>
    <w:rsid w:val="00855030"/>
    <w:rsid w:val="008B2DD0"/>
    <w:rsid w:val="00973FF3"/>
    <w:rsid w:val="009B296B"/>
    <w:rsid w:val="00CD7AB2"/>
    <w:rsid w:val="00F64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29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B29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9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29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296B"/>
  </w:style>
  <w:style w:type="paragraph" w:styleId="a3">
    <w:name w:val="Normal (Web)"/>
    <w:basedOn w:val="a"/>
    <w:uiPriority w:val="99"/>
    <w:semiHidden/>
    <w:unhideWhenUsed/>
    <w:rsid w:val="009B2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9B296B"/>
  </w:style>
  <w:style w:type="character" w:styleId="a4">
    <w:name w:val="Strong"/>
    <w:basedOn w:val="a0"/>
    <w:uiPriority w:val="22"/>
    <w:qFormat/>
    <w:rsid w:val="009B296B"/>
    <w:rPr>
      <w:b/>
      <w:bCs/>
    </w:rPr>
  </w:style>
  <w:style w:type="numbering" w:customStyle="1" w:styleId="21">
    <w:name w:val="Нет списка2"/>
    <w:next w:val="a2"/>
    <w:uiPriority w:val="99"/>
    <w:semiHidden/>
    <w:unhideWhenUsed/>
    <w:rsid w:val="00071BAE"/>
  </w:style>
  <w:style w:type="paragraph" w:styleId="a5">
    <w:name w:val="Balloon Text"/>
    <w:basedOn w:val="a"/>
    <w:link w:val="a6"/>
    <w:uiPriority w:val="99"/>
    <w:semiHidden/>
    <w:unhideWhenUsed/>
    <w:rsid w:val="008B2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D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6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6560"/>
  </w:style>
  <w:style w:type="paragraph" w:styleId="a9">
    <w:name w:val="footer"/>
    <w:basedOn w:val="a"/>
    <w:link w:val="aa"/>
    <w:uiPriority w:val="99"/>
    <w:unhideWhenUsed/>
    <w:rsid w:val="0066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6560"/>
  </w:style>
  <w:style w:type="character" w:styleId="ab">
    <w:name w:val="Hyperlink"/>
    <w:basedOn w:val="a0"/>
    <w:uiPriority w:val="99"/>
    <w:unhideWhenUsed/>
    <w:rsid w:val="008550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29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B29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29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296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296B"/>
  </w:style>
  <w:style w:type="paragraph" w:styleId="a3">
    <w:name w:val="Normal (Web)"/>
    <w:basedOn w:val="a"/>
    <w:uiPriority w:val="99"/>
    <w:semiHidden/>
    <w:unhideWhenUsed/>
    <w:rsid w:val="009B2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idgetinline">
    <w:name w:val="_widgetinline"/>
    <w:basedOn w:val="a0"/>
    <w:rsid w:val="009B296B"/>
  </w:style>
  <w:style w:type="character" w:styleId="a4">
    <w:name w:val="Strong"/>
    <w:basedOn w:val="a0"/>
    <w:uiPriority w:val="22"/>
    <w:qFormat/>
    <w:rsid w:val="009B296B"/>
    <w:rPr>
      <w:b/>
      <w:bCs/>
    </w:rPr>
  </w:style>
  <w:style w:type="numbering" w:customStyle="1" w:styleId="21">
    <w:name w:val="Нет списка2"/>
    <w:next w:val="a2"/>
    <w:uiPriority w:val="99"/>
    <w:semiHidden/>
    <w:unhideWhenUsed/>
    <w:rsid w:val="00071BAE"/>
  </w:style>
  <w:style w:type="paragraph" w:styleId="a5">
    <w:name w:val="Balloon Text"/>
    <w:basedOn w:val="a"/>
    <w:link w:val="a6"/>
    <w:uiPriority w:val="99"/>
    <w:semiHidden/>
    <w:unhideWhenUsed/>
    <w:rsid w:val="008B2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2D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6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66560"/>
  </w:style>
  <w:style w:type="paragraph" w:styleId="a9">
    <w:name w:val="footer"/>
    <w:basedOn w:val="a"/>
    <w:link w:val="aa"/>
    <w:uiPriority w:val="99"/>
    <w:unhideWhenUsed/>
    <w:rsid w:val="00666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66560"/>
  </w:style>
  <w:style w:type="character" w:styleId="ab">
    <w:name w:val="Hyperlink"/>
    <w:basedOn w:val="a0"/>
    <w:uiPriority w:val="99"/>
    <w:unhideWhenUsed/>
    <w:rsid w:val="008550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6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49362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7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1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09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7281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602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8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86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2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5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0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73104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25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19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33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46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1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91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0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66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41398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6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594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44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5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1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5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4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58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4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5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5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79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9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7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80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0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3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1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8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2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6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0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3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1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5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4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8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45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58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7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32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49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1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0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70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4940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81841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0136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3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88896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08687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906871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85893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6418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9388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9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568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76981388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9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351690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8324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33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27146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  <w:div w:id="16563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28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7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87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15592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7555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2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60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2116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9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6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9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3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6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1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3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9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8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07058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68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9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42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0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97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29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9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8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7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76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70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3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2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8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6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49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9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6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5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3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1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2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4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3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4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3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52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0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17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1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07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7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0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67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1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6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2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4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91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7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1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6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5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7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73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4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9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2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7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4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6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2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56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3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4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9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8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7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8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9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8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1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8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98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1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8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1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4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39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0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501891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4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9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90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2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44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7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0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8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0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4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3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2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4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15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85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8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4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03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05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6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4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44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46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7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8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76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7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13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60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0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0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2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8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5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9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3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2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0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4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96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2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6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9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7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23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2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35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3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1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7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49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7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2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87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57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5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30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2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0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0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4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7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3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7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5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3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7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5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53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13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8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8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1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8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45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3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64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14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5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39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9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1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77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61083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6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343924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19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89331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72789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53454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77277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819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7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8843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5761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45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80426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104691813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8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7488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9946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441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49</Pages>
  <Words>12030</Words>
  <Characters>68572</Characters>
  <Application>Microsoft Office Word</Application>
  <DocSecurity>0</DocSecurity>
  <Lines>571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ZYZY</dc:creator>
  <cp:keywords/>
  <dc:description/>
  <cp:lastModifiedBy>ZYZY</cp:lastModifiedBy>
  <cp:revision>6</cp:revision>
  <cp:lastPrinted>2022-11-06T10:17:00Z</cp:lastPrinted>
  <dcterms:created xsi:type="dcterms:W3CDTF">2022-08-24T13:38:00Z</dcterms:created>
  <dcterms:modified xsi:type="dcterms:W3CDTF">2022-11-06T10:45:00Z</dcterms:modified>
</cp:coreProperties>
</file>