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F1" w:rsidRPr="007806AE" w:rsidRDefault="003074F1" w:rsidP="003074F1">
      <w:pPr>
        <w:spacing w:after="0" w:line="230" w:lineRule="auto"/>
        <w:ind w:left="1494"/>
        <w:rPr>
          <w:lang w:val="ru-RU"/>
        </w:rPr>
      </w:pPr>
      <w:bookmarkStart w:id="0" w:name="_GoBack"/>
      <w:bookmarkEnd w:id="0"/>
      <w:r w:rsidRPr="007806A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074F1" w:rsidRPr="007806AE" w:rsidRDefault="003074F1" w:rsidP="003074F1">
      <w:pPr>
        <w:spacing w:before="670" w:after="0" w:line="230" w:lineRule="auto"/>
        <w:ind w:left="2340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3074F1" w:rsidRPr="007806AE" w:rsidRDefault="003074F1" w:rsidP="003074F1">
      <w:pPr>
        <w:spacing w:before="670" w:after="2096" w:line="230" w:lineRule="auto"/>
        <w:ind w:right="2450"/>
        <w:jc w:val="right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МБОО "Академический лицей города Буйнакска"</w:t>
      </w:r>
    </w:p>
    <w:tbl>
      <w:tblPr>
        <w:tblW w:w="10287" w:type="dxa"/>
        <w:tblLook w:val="04A0"/>
      </w:tblPr>
      <w:tblGrid>
        <w:gridCol w:w="3429"/>
        <w:gridCol w:w="3429"/>
        <w:gridCol w:w="3429"/>
      </w:tblGrid>
      <w:tr w:rsidR="003074F1" w:rsidRPr="007806AE" w:rsidTr="003074F1">
        <w:trPr>
          <w:trHeight w:hRule="exact" w:val="27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Pr="007806AE" w:rsidRDefault="003074F1" w:rsidP="003074F1">
            <w:pPr>
              <w:spacing w:before="44" w:after="0" w:line="230" w:lineRule="auto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Pr="007806AE" w:rsidRDefault="003074F1" w:rsidP="003074F1">
            <w:pPr>
              <w:spacing w:before="44" w:after="0" w:line="230" w:lineRule="auto"/>
              <w:ind w:left="216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Pr="007806AE" w:rsidRDefault="003074F1" w:rsidP="003074F1">
            <w:pPr>
              <w:spacing w:before="44" w:after="0" w:line="230" w:lineRule="auto"/>
              <w:ind w:left="192"/>
              <w:rPr>
                <w:b/>
              </w:rPr>
            </w:pPr>
            <w:r w:rsidRPr="007806AE">
              <w:rPr>
                <w:rFonts w:ascii="Times New Roman" w:eastAsia="Times New Roman" w:hAnsi="Times New Roman"/>
                <w:b/>
                <w:color w:val="000000"/>
                <w:w w:val="102"/>
                <w:sz w:val="20"/>
              </w:rPr>
              <w:t>УТВЕРЖДЕНО</w:t>
            </w:r>
          </w:p>
        </w:tc>
      </w:tr>
      <w:tr w:rsidR="003074F1" w:rsidTr="003074F1">
        <w:trPr>
          <w:trHeight w:hRule="exact" w:val="2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 МБОО "Академический</w:t>
            </w:r>
          </w:p>
        </w:tc>
      </w:tr>
      <w:tr w:rsidR="003074F1" w:rsidTr="003074F1">
        <w:trPr>
          <w:trHeight w:hRule="exact" w:val="4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английского языка</w:t>
            </w: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Pr="008F13B9" w:rsidRDefault="003074F1" w:rsidP="003074F1">
            <w:pPr>
              <w:spacing w:before="202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r w:rsidRPr="008F13B9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Магомедгаджиева 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  <w:lang w:val="ru-RU"/>
              </w:rPr>
              <w:t>Э.А.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лицей г.Буйнакска"</w:t>
            </w:r>
          </w:p>
        </w:tc>
      </w:tr>
      <w:tr w:rsidR="003074F1" w:rsidTr="003074F1">
        <w:trPr>
          <w:trHeight w:hRule="exact" w:val="118"/>
        </w:trPr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______________Сайпутдинова Э.А.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40" w:lineRule="auto"/>
            </w:pP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6"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______________Атаева П.А.</w:t>
            </w:r>
          </w:p>
        </w:tc>
      </w:tr>
      <w:tr w:rsidR="003074F1" w:rsidTr="003074F1">
        <w:trPr>
          <w:trHeight w:hRule="exact" w:val="302"/>
        </w:trPr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76"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40" w:lineRule="auto"/>
            </w:pPr>
          </w:p>
        </w:tc>
      </w:tr>
      <w:tr w:rsidR="003074F1" w:rsidTr="003074F1">
        <w:trPr>
          <w:trHeight w:hRule="exact" w:val="300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429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198" w:after="0" w:line="230" w:lineRule="auto"/>
              <w:ind w:left="21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  2022 г.</w:t>
            </w: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3074F1" w:rsidTr="003074F1">
        <w:trPr>
          <w:trHeight w:hRule="exact" w:val="388"/>
        </w:trPr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2022 г.</w:t>
            </w:r>
          </w:p>
        </w:tc>
        <w:tc>
          <w:tcPr>
            <w:tcW w:w="3429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after="0" w:line="240" w:lineRule="auto"/>
            </w:pPr>
          </w:p>
        </w:tc>
        <w:tc>
          <w:tcPr>
            <w:tcW w:w="342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074F1" w:rsidRDefault="003074F1" w:rsidP="003074F1">
            <w:pPr>
              <w:spacing w:before="102" w:after="0" w:line="230" w:lineRule="auto"/>
              <w:ind w:left="1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"26" 082022 г.</w:t>
            </w:r>
          </w:p>
        </w:tc>
      </w:tr>
    </w:tbl>
    <w:p w:rsidR="003074F1" w:rsidRPr="007806AE" w:rsidRDefault="003074F1" w:rsidP="003074F1">
      <w:pPr>
        <w:spacing w:before="978" w:after="0" w:line="262" w:lineRule="auto"/>
        <w:ind w:left="3744" w:right="3600"/>
        <w:jc w:val="center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</w:p>
    <w:p w:rsidR="003074F1" w:rsidRPr="007806AE" w:rsidRDefault="003074F1" w:rsidP="003074F1">
      <w:pPr>
        <w:spacing w:before="166" w:after="0" w:line="262" w:lineRule="auto"/>
        <w:ind w:left="3456" w:right="3168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3074F1" w:rsidRPr="007806AE" w:rsidRDefault="003074F1" w:rsidP="003074F1">
      <w:pPr>
        <w:spacing w:before="670" w:after="0" w:line="262" w:lineRule="auto"/>
        <w:ind w:left="3024" w:right="2592"/>
        <w:jc w:val="center"/>
        <w:rPr>
          <w:lang w:val="ru-RU"/>
        </w:rPr>
      </w:pP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</w:t>
      </w:r>
      <w:r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>4</w:t>
      </w:r>
      <w:r w:rsidRPr="007806AE">
        <w:rPr>
          <w:rFonts w:ascii="Times New Roman" w:eastAsia="Times New Roman" w:hAnsi="Times New Roman"/>
          <w:b/>
          <w:color w:val="000000"/>
          <w:sz w:val="24"/>
          <w:u w:val="single"/>
          <w:lang w:val="ru-RU"/>
        </w:rPr>
        <w:t xml:space="preserve"> класса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основного общего образования </w:t>
      </w:r>
      <w:r w:rsidRPr="007806AE">
        <w:rPr>
          <w:lang w:val="ru-RU"/>
        </w:rPr>
        <w:br/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3074F1" w:rsidRPr="007E7C47" w:rsidRDefault="003074F1" w:rsidP="003074F1">
      <w:pPr>
        <w:spacing w:before="2112" w:after="0" w:line="262" w:lineRule="auto"/>
        <w:ind w:left="6794" w:hanging="1560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Составитель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Сайпутдинова Э.А.,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       </w:t>
      </w:r>
      <w:r w:rsidRPr="007806AE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преподаватель</w:t>
      </w:r>
      <w:r w:rsidRPr="007806AE">
        <w:rPr>
          <w:rFonts w:ascii="Times New Roman" w:eastAsia="Times New Roman" w:hAnsi="Times New Roman"/>
          <w:color w:val="000000"/>
          <w:sz w:val="24"/>
          <w:lang w:val="ru-RU"/>
        </w:rPr>
        <w:t xml:space="preserve"> английского языка</w:t>
      </w:r>
    </w:p>
    <w:p w:rsidR="003074F1" w:rsidRPr="008F13B9" w:rsidRDefault="003074F1" w:rsidP="003074F1">
      <w:pPr>
        <w:spacing w:before="2830" w:after="0" w:line="230" w:lineRule="auto"/>
        <w:ind w:right="4268"/>
        <w:jc w:val="right"/>
        <w:rPr>
          <w:lang w:val="ru-RU"/>
        </w:rPr>
      </w:pPr>
      <w:r w:rsidRPr="008F13B9">
        <w:rPr>
          <w:rFonts w:ascii="Times New Roman" w:eastAsia="Times New Roman" w:hAnsi="Times New Roman"/>
          <w:color w:val="000000"/>
          <w:sz w:val="24"/>
          <w:lang w:val="ru-RU"/>
        </w:rPr>
        <w:t>Буйнакск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8F13B9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F12C76" w:rsidRDefault="00F12C76" w:rsidP="006C0B77">
      <w:pPr>
        <w:spacing w:after="0"/>
        <w:ind w:firstLine="709"/>
        <w:jc w:val="both"/>
        <w:rPr>
          <w:lang w:val="ru-RU"/>
        </w:rPr>
      </w:pPr>
    </w:p>
    <w:p w:rsidR="003074F1" w:rsidRDefault="003074F1" w:rsidP="006C0B77">
      <w:pPr>
        <w:spacing w:after="0"/>
        <w:ind w:firstLine="709"/>
        <w:jc w:val="both"/>
        <w:rPr>
          <w:lang w:val="ru-RU"/>
        </w:rPr>
      </w:pPr>
    </w:p>
    <w:p w:rsidR="003074F1" w:rsidRDefault="003074F1" w:rsidP="006C0B77">
      <w:pPr>
        <w:spacing w:after="0"/>
        <w:ind w:firstLine="709"/>
        <w:jc w:val="both"/>
        <w:rPr>
          <w:lang w:val="ru-RU"/>
        </w:rPr>
        <w:sectPr w:rsidR="003074F1" w:rsidSect="003074F1">
          <w:endnotePr>
            <w:numFmt w:val="decimal"/>
          </w:endnotePr>
          <w:pgSz w:w="11900" w:h="16840"/>
          <w:pgMar w:top="298" w:right="874" w:bottom="302" w:left="738" w:header="0" w:footer="0" w:gutter="0"/>
          <w:cols w:space="720"/>
        </w:sectPr>
      </w:pPr>
    </w:p>
    <w:p w:rsidR="003074F1" w:rsidRPr="003074F1" w:rsidRDefault="003074F1" w:rsidP="003074F1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b/>
          <w:sz w:val="24"/>
          <w:szCs w:val="24"/>
          <w:lang w:val="ru-RU"/>
        </w:rPr>
        <w:lastRenderedPageBreak/>
        <w:t>ПОЯСНИТЕЛЬНАЯ ЗАПИСКА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Style w:val="FontStyle49"/>
          <w:rFonts w:ascii="Times New Roman" w:hAnsi="Times New Roman" w:cs="Times New Roman"/>
          <w:lang w:val="ru-RU"/>
        </w:rPr>
        <w:t xml:space="preserve">Рабочая программа </w:t>
      </w:r>
      <w:r w:rsidRPr="003074F1">
        <w:rPr>
          <w:rStyle w:val="FontStyle50"/>
          <w:rFonts w:ascii="Times New Roman" w:hAnsi="Times New Roman" w:cs="Times New Roman"/>
          <w:i w:val="0"/>
          <w:lang w:val="ru-RU"/>
        </w:rPr>
        <w:t>разработана на основе Федерального государственного стандарта начального общего образования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второго поколения; закона РФ об образовании;</w:t>
      </w:r>
      <w:r w:rsidRPr="003074F1">
        <w:rPr>
          <w:rStyle w:val="FontStyle50"/>
          <w:rFonts w:ascii="Times New Roman" w:hAnsi="Times New Roman" w:cs="Times New Roman"/>
          <w:i w:val="0"/>
          <w:lang w:val="ru-RU"/>
        </w:rPr>
        <w:t xml:space="preserve"> Примерных программ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начального общего образования</w:t>
      </w:r>
      <w:r w:rsidRPr="003074F1">
        <w:rPr>
          <w:rStyle w:val="FontStyle50"/>
          <w:rFonts w:ascii="Times New Roman" w:hAnsi="Times New Roman" w:cs="Times New Roman"/>
          <w:i w:val="0"/>
          <w:lang w:val="ru-RU"/>
        </w:rPr>
        <w:t xml:space="preserve"> по английскому языку для 2-4 классов,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учебного  плана школы МБОО «Академический лицей г.Буйнакска» . Данная программа предназначена для организации процесса обучения английскому языку в образовательных учреждениях начального общего образования на основе линии УМК «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» (2-4 классы) авторов О.В. Афанасьевой,И.В. Михеевой. </w:t>
      </w:r>
    </w:p>
    <w:p w:rsidR="003074F1" w:rsidRPr="003074F1" w:rsidRDefault="003074F1" w:rsidP="003074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 в 2 частях. Ч.1: учебник/ О.В. Афанасьева, И.В. Михеева. – 6 –е изд., стереотип. – М.: Дрофа, 2016 «</w:t>
      </w:r>
      <w:r w:rsidRPr="003074F1">
        <w:rPr>
          <w:rFonts w:ascii="Times New Roman" w:eastAsia="Calibri" w:hAnsi="Times New Roman"/>
          <w:sz w:val="24"/>
          <w:szCs w:val="24"/>
        </w:rPr>
        <w:t>RainbowEnglish</w:t>
      </w:r>
      <w:r w:rsidRPr="003074F1">
        <w:rPr>
          <w:rFonts w:ascii="Times New Roman" w:eastAsia="Calibri" w:hAnsi="Times New Roman"/>
          <w:sz w:val="24"/>
          <w:szCs w:val="24"/>
          <w:lang w:val="ru-RU"/>
        </w:rPr>
        <w:t>»</w:t>
      </w:r>
    </w:p>
    <w:p w:rsidR="003074F1" w:rsidRPr="003074F1" w:rsidRDefault="003074F1" w:rsidP="003074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074F1">
        <w:rPr>
          <w:rFonts w:ascii="Times New Roman" w:eastAsia="Calibri" w:hAnsi="Times New Roman"/>
          <w:sz w:val="24"/>
          <w:szCs w:val="24"/>
          <w:lang w:val="ru-RU"/>
        </w:rPr>
        <w:t xml:space="preserve">Английский язык. 4 класс: Рабочая тетрадь/ О.В. Афанасьева, И.В. Михеева. – 5-е изд., стереотип. – М.: Дрофа, 2016. </w:t>
      </w:r>
      <w:r w:rsidRPr="003074F1">
        <w:rPr>
          <w:rFonts w:ascii="Times New Roman" w:eastAsia="Calibri" w:hAnsi="Times New Roman"/>
          <w:sz w:val="24"/>
          <w:szCs w:val="24"/>
        </w:rPr>
        <w:t>«RainbowEnglish»</w:t>
      </w:r>
    </w:p>
    <w:p w:rsidR="003074F1" w:rsidRPr="003074F1" w:rsidRDefault="003074F1" w:rsidP="003074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074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класс: Книга для учителя к «</w:t>
      </w:r>
      <w:r w:rsidRPr="003074F1">
        <w:rPr>
          <w:rFonts w:ascii="Times New Roman" w:eastAsia="Calibri" w:hAnsi="Times New Roman"/>
          <w:sz w:val="24"/>
          <w:szCs w:val="24"/>
        </w:rPr>
        <w:t>RainbowEnglish</w:t>
      </w:r>
      <w:r w:rsidRPr="003074F1">
        <w:rPr>
          <w:rFonts w:ascii="Times New Roman" w:eastAsia="Calibri" w:hAnsi="Times New Roman"/>
          <w:sz w:val="24"/>
          <w:szCs w:val="24"/>
          <w:lang w:val="ru-RU"/>
        </w:rPr>
        <w:t xml:space="preserve"> учебнику О.В. Афанасьева, И.В. Михеева». </w:t>
      </w:r>
      <w:r w:rsidRPr="003074F1">
        <w:rPr>
          <w:rFonts w:ascii="Times New Roman" w:eastAsia="Calibri" w:hAnsi="Times New Roman"/>
          <w:sz w:val="24"/>
          <w:szCs w:val="24"/>
        </w:rPr>
        <w:t>М.: Дрофа, 2016</w:t>
      </w:r>
    </w:p>
    <w:p w:rsidR="003074F1" w:rsidRPr="003074F1" w:rsidRDefault="003074F1" w:rsidP="003074F1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3074F1">
        <w:rPr>
          <w:rFonts w:ascii="Times New Roman" w:eastAsia="Calibri" w:hAnsi="Times New Roman"/>
          <w:sz w:val="24"/>
          <w:szCs w:val="24"/>
          <w:lang w:val="ru-RU"/>
        </w:rPr>
        <w:t>Английский язык. 4 класс: Рабочая программа к «</w:t>
      </w:r>
      <w:r w:rsidRPr="003074F1">
        <w:rPr>
          <w:rFonts w:ascii="Times New Roman" w:eastAsia="Calibri" w:hAnsi="Times New Roman"/>
          <w:sz w:val="24"/>
          <w:szCs w:val="24"/>
        </w:rPr>
        <w:t>RainbowEnglish</w:t>
      </w:r>
      <w:r w:rsidRPr="003074F1">
        <w:rPr>
          <w:rFonts w:ascii="Times New Roman" w:eastAsia="Calibri" w:hAnsi="Times New Roman"/>
          <w:sz w:val="24"/>
          <w:szCs w:val="24"/>
          <w:lang w:val="ru-RU"/>
        </w:rPr>
        <w:t xml:space="preserve"> учебнику О.В. Афанасьева, И.В. Михеева». </w:t>
      </w:r>
      <w:r w:rsidRPr="003074F1">
        <w:rPr>
          <w:rFonts w:ascii="Times New Roman" w:eastAsia="Calibri" w:hAnsi="Times New Roman"/>
          <w:sz w:val="24"/>
          <w:szCs w:val="24"/>
        </w:rPr>
        <w:t>М.: Дрофа, 2016</w:t>
      </w:r>
    </w:p>
    <w:p w:rsidR="003074F1" w:rsidRPr="003074F1" w:rsidRDefault="003074F1" w:rsidP="003074F1">
      <w:pPr>
        <w:pStyle w:val="Style2"/>
        <w:widowControl/>
        <w:jc w:val="left"/>
        <w:rPr>
          <w:rStyle w:val="FontStyle50"/>
          <w:rFonts w:ascii="Times New Roman" w:hAnsi="Times New Roman" w:cs="Times New Roman"/>
          <w:i w:val="0"/>
          <w:iCs w:val="0"/>
        </w:rPr>
      </w:pPr>
      <w:r w:rsidRPr="003074F1">
        <w:rPr>
          <w:rStyle w:val="FontStyle50"/>
          <w:rFonts w:ascii="Times New Roman" w:hAnsi="Times New Roman" w:cs="Times New Roman"/>
          <w:i w:val="0"/>
        </w:rPr>
        <w:t>Данная Рабочая программа конкретизирует содержание предметных тем образовательного стандарта и примерных программ по английскому языку и дает распределение учебных часов по разделам и темам курса, указывается последовательность изучения разделов с учетом логики учебного процесса, возрастных особенностей учащихся и т.д.</w:t>
      </w:r>
    </w:p>
    <w:p w:rsidR="003074F1" w:rsidRPr="003074F1" w:rsidRDefault="003074F1" w:rsidP="003074F1">
      <w:pPr>
        <w:pStyle w:val="Style2"/>
        <w:widowControl/>
        <w:jc w:val="left"/>
        <w:rPr>
          <w:rStyle w:val="FontStyle50"/>
          <w:rFonts w:ascii="Times New Roman" w:hAnsi="Times New Roman" w:cs="Times New Roman"/>
          <w:i w:val="0"/>
          <w:iCs w:val="0"/>
        </w:rPr>
      </w:pPr>
      <w:r w:rsidRPr="003074F1">
        <w:rPr>
          <w:rStyle w:val="FontStyle50"/>
          <w:rFonts w:ascii="Times New Roman" w:hAnsi="Times New Roman" w:cs="Times New Roman"/>
          <w:i w:val="0"/>
        </w:rPr>
        <w:t>Программа позволяет всем участникам образовательного процесса получить конкретное представление о целях, содержании, стратегии обучения, воспитания и развития учащихся средствами учебного предмета иностранный язык;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3074F1" w:rsidRPr="003074F1" w:rsidRDefault="003074F1" w:rsidP="003074F1">
      <w:pPr>
        <w:pStyle w:val="a3"/>
        <w:spacing w:before="0" w:beforeAutospacing="0" w:after="0" w:afterAutospacing="0"/>
        <w:rPr>
          <w:rStyle w:val="FontStyle50"/>
          <w:rFonts w:ascii="Times New Roman" w:hAnsi="Times New Roman" w:cs="Times New Roman"/>
          <w:i w:val="0"/>
        </w:rPr>
      </w:pPr>
      <w:r w:rsidRPr="003074F1">
        <w:rPr>
          <w:rStyle w:val="FontStyle50"/>
          <w:rFonts w:ascii="Times New Roman" w:hAnsi="Times New Roman" w:cs="Times New Roman"/>
          <w:i w:val="0"/>
        </w:rPr>
        <w:t xml:space="preserve"> В Рабочей программе детально раскрыто содержание изучаемого материала, пути формирования системы знаний, умений и способов деятельности, развития учащихся.</w:t>
      </w:r>
    </w:p>
    <w:p w:rsidR="003074F1" w:rsidRPr="003074F1" w:rsidRDefault="003074F1" w:rsidP="003074F1">
      <w:pPr>
        <w:widowControl w:val="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Цели и задачи обучения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Интегративной целью обучения английскому языку в учебных комплексах серии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” является </w:t>
      </w: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 xml:space="preserve">формирование элементарной коммуникативной компетенции в совокупности пяти ее составляющих: речевой, языковой, социокультурной, учебно-познавательной и компенсаторной  компетенций. </w:t>
      </w:r>
      <w:r w:rsidRPr="003074F1">
        <w:rPr>
          <w:rFonts w:ascii="Times New Roman" w:hAnsi="Times New Roman"/>
          <w:sz w:val="24"/>
          <w:szCs w:val="24"/>
          <w:lang w:val="ru-RU"/>
        </w:rPr>
        <w:t>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начальной школе возможно при условии достижения учащимися достаточного уровня владения: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>речевой компетенцией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осуществлять элементарное межкультурное общение в четырех видах речевой деятельности (аудировании, говорении, чтении и письме); 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>языковой компетенцией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начальной школы;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социокультурной компетенцией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учащихся строить свое межкультурное общение на основе знаний культуры народа страны/стран изучаемого языка, его традиций, менталитета, обычаев в рамках тем, сфер и ситуаций общения, отвечающих опыту, интересам учащихся начальной школы;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>компенсаторной компетенцией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>учебно-познавательной компетенцией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Коммуникативная цель</w:t>
      </w:r>
      <w:r w:rsidRPr="003074F1">
        <w:rPr>
          <w:rFonts w:ascii="Times New Roman" w:hAnsi="Times New Roman"/>
          <w:sz w:val="24"/>
          <w:szCs w:val="24"/>
          <w:lang w:val="ru-RU"/>
        </w:rPr>
        <w:t>. Коммуникативная цель является ведущей на уроках английского языка на основе учебно-методических комплексов серии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Воспитательная цель</w:t>
      </w:r>
      <w:r w:rsidRPr="003074F1">
        <w:rPr>
          <w:rFonts w:ascii="Times New Roman" w:hAnsi="Times New Roman"/>
          <w:sz w:val="24"/>
          <w:szCs w:val="24"/>
          <w:lang w:val="ru-RU"/>
        </w:rPr>
        <w:t>. В процессе соизучения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младших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Образовательная цель</w:t>
      </w:r>
      <w:r w:rsidRPr="003074F1">
        <w:rPr>
          <w:rFonts w:ascii="Times New Roman" w:hAnsi="Times New Roman"/>
          <w:sz w:val="24"/>
          <w:szCs w:val="24"/>
          <w:lang w:val="ru-RU"/>
        </w:rPr>
        <w:t>. Использование иностранного языка как средства получения информации способствует расширению общего кругозора младших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младшие школьники расширяют свой филологический кругозор, знакомятся с новыми лингвистическими явлениями и понятиями.</w:t>
      </w:r>
    </w:p>
    <w:p w:rsidR="003074F1" w:rsidRPr="003074F1" w:rsidRDefault="003074F1" w:rsidP="003074F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Развивающая цель</w:t>
      </w:r>
      <w:r w:rsidRPr="003074F1">
        <w:rPr>
          <w:rFonts w:ascii="Times New Roman" w:hAnsi="Times New Roman"/>
          <w:sz w:val="24"/>
          <w:szCs w:val="24"/>
          <w:lang w:val="ru-RU"/>
        </w:rPr>
        <w:t>. Процесс изучения английского языка организован таким образом, что он способствует развитию интеллектуальных и познавательных способностей младших школьников, которые учатся воспринимать, запоминать, осмысливать новую информацию. В процессе участия в  смоделированных ситуациях общения, ролевых играх у младших школьников развиваются речевые способности, личностные качества, а также  творческое мышление и воображение.</w:t>
      </w: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b/>
          <w:sz w:val="24"/>
          <w:szCs w:val="24"/>
          <w:lang w:val="ru-RU"/>
        </w:rPr>
        <w:t>ОБЩАЯ ХАРАКТЕРИСТИКА УЧЕБНОГО ПРЕДМЕТА</w:t>
      </w:r>
    </w:p>
    <w:p w:rsidR="003074F1" w:rsidRPr="003074F1" w:rsidRDefault="003074F1" w:rsidP="003074F1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Изучение иностранного языка в общеобразовательных учреждениях начинается со 2 класса. Учащиеся данного возраста характеризуются большой восприимчивостью к изучению языков,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lastRenderedPageBreak/>
        <w:t xml:space="preserve">     Раннее начало обучения иностранному языку позволяет положительно использовать благоприятные возрастные особенности детей. В возрасте 7—9 лет у учащихся активно развивается словесно-логическое мышление, память, произвольное внимание, происходит формирование устойчивой системы учебно-познавательных и социальных мотивов, личностного смысла учения. Этот возрастной период характеризуется появлением достаточно  осознанной системы представлений о себе, об окружающем мире, о нравственно-этических нормах, на основе которых строятся взаимоотношения со сверстниками и взрослыми.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Сама специфика предмета «Иностранный язык»: его деятельностный характер, коммуникативная направленность, тесная взаимосвязь со многими предметными областями — открывает огромные возможности для создания условий для нравственного и интеллектуального развития языковой личности младшего школьника, готового и способного к межкультурному общению на иностранном языке. Раннее изучение иностранного языка также способствует осознанию учащимися своей принадлежности как к определенному лингвоэтносу, так и к международному сообществу. Школьники учатся общаться в условиях диалога и полилога культур, толерантно воспринимать проявления иной культуры. </w:t>
      </w:r>
    </w:p>
    <w:p w:rsidR="003074F1" w:rsidRPr="003074F1" w:rsidRDefault="003074F1" w:rsidP="003074F1">
      <w:pPr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В то же время обучение английскому языку в начальной школе по УМК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>” закладывает основу для последующего формирования универсальных учебных действий. Учащимися впервые осознаются суть, смысл и ценность учебной деятельности. Младшие школьники учатся овладевать знаниями, самостоятельно работать над языком, что является основой для последующего саморазвития и самосовершенствования и эффективности процесса школьного иноязычного образования.</w:t>
      </w:r>
    </w:p>
    <w:p w:rsidR="003074F1" w:rsidRPr="003074F1" w:rsidRDefault="003074F1" w:rsidP="003074F1">
      <w:pPr>
        <w:spacing w:line="240" w:lineRule="atLeast"/>
        <w:ind w:right="51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Формы организации образовательного процесса:</w:t>
      </w:r>
    </w:p>
    <w:p w:rsidR="003074F1" w:rsidRPr="003074F1" w:rsidRDefault="003074F1" w:rsidP="003074F1">
      <w:pPr>
        <w:spacing w:line="240" w:lineRule="atLeast"/>
        <w:ind w:right="51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комбинированный урок, повторительно-обобщающий урок, урок контроля и коррекции знаний, урок комплексного применения знаний.</w:t>
      </w:r>
    </w:p>
    <w:p w:rsidR="003074F1" w:rsidRPr="003074F1" w:rsidRDefault="003074F1" w:rsidP="003074F1">
      <w:pPr>
        <w:spacing w:line="240" w:lineRule="atLeast"/>
        <w:ind w:right="-799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Технологии обучения:</w:t>
      </w:r>
    </w:p>
    <w:p w:rsidR="003074F1" w:rsidRPr="003074F1" w:rsidRDefault="003074F1" w:rsidP="003074F1">
      <w:pPr>
        <w:spacing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технологии, основанные на активизации и интенсификации деятельности обучающихся: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r w:rsidRPr="003074F1">
        <w:rPr>
          <w:rFonts w:ascii="Times New Roman" w:hAnsi="Times New Roman"/>
          <w:sz w:val="24"/>
          <w:szCs w:val="24"/>
        </w:rPr>
        <w:t xml:space="preserve">игровые технологии, 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r w:rsidRPr="003074F1">
        <w:rPr>
          <w:rFonts w:ascii="Times New Roman" w:hAnsi="Times New Roman"/>
          <w:sz w:val="24"/>
          <w:szCs w:val="24"/>
        </w:rPr>
        <w:t xml:space="preserve">мультимедийные технологии, 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здоровьесберегающие технологии (динамические паузы, физкультминутки, чередование различных видов деятельности учащихся на уроке с целью снятия напряжения и усталости),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r w:rsidRPr="003074F1">
        <w:rPr>
          <w:rFonts w:ascii="Times New Roman" w:hAnsi="Times New Roman"/>
          <w:sz w:val="24"/>
          <w:szCs w:val="24"/>
        </w:rPr>
        <w:t xml:space="preserve">информационно-коммуникационные технологии, 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r w:rsidRPr="003074F1">
        <w:rPr>
          <w:rFonts w:ascii="Times New Roman" w:hAnsi="Times New Roman"/>
          <w:sz w:val="24"/>
          <w:szCs w:val="24"/>
        </w:rPr>
        <w:t>работа в парах / группах,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</w:rPr>
      </w:pPr>
      <w:r w:rsidRPr="003074F1">
        <w:rPr>
          <w:rFonts w:ascii="Times New Roman" w:hAnsi="Times New Roman"/>
          <w:sz w:val="24"/>
          <w:szCs w:val="24"/>
        </w:rPr>
        <w:t>технология личностно-ориентированного обучения,</w:t>
      </w:r>
    </w:p>
    <w:p w:rsidR="003074F1" w:rsidRPr="003074F1" w:rsidRDefault="003074F1" w:rsidP="003074F1">
      <w:pPr>
        <w:numPr>
          <w:ilvl w:val="0"/>
          <w:numId w:val="1"/>
        </w:numPr>
        <w:spacing w:after="0" w:line="240" w:lineRule="atLeast"/>
        <w:ind w:right="-799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проектная технология  (выполнение учащимися творческих проектов).</w:t>
      </w:r>
    </w:p>
    <w:p w:rsidR="003074F1" w:rsidRPr="003074F1" w:rsidRDefault="003074F1" w:rsidP="003074F1">
      <w:pPr>
        <w:ind w:left="720"/>
        <w:jc w:val="center"/>
        <w:rPr>
          <w:rFonts w:ascii="Times New Roman" w:hAnsi="Times New Roman"/>
          <w:b/>
          <w:bCs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 w:eastAsia="en-US"/>
        </w:rPr>
        <w:t>Контроль и оценка деятельности учащихся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  В УМК "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" для 4 кл. материал поделен на 7 разделов, каждый из которых рассчитан на 8 занятий. 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lastRenderedPageBreak/>
        <w:t>В целях оценки достижений учащихся в области лексики и грамматики по определенным темам в 4 кл. предусмотрены проверочные работы, которые проводятся в конце изучения каждого из 7 разделов. Предлагаемый формат самостоятельных заданий и процедура их выполнения знакомы и понятны детям. Принимая во внимание возраст учащихся и ограниченный запас лексики на английском языке, формулировки заданий даны на русском языке и каждое задание содержит образец (пример) выполнения. Для самопроверки языковых умений и навыков учащихся  используются задания с выбором ответа, на завершение/окончание, на трансформацию, на восстановление пропущенных слов в связном тексте. После каждого задания указано максимальное количество баллов, которые можно набрать, выполнив задание правильно (</w:t>
      </w:r>
      <w:r w:rsidRPr="003074F1">
        <w:rPr>
          <w:rFonts w:ascii="Times New Roman" w:hAnsi="Times New Roman"/>
          <w:sz w:val="24"/>
          <w:szCs w:val="24"/>
        </w:rPr>
        <w:t>Score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___/ 6). В конце работы дана таблица, в которой соотнесено количество баллов, набранных за выполнение всех заданий, и получаемая оценка (</w:t>
      </w:r>
      <w:r w:rsidRPr="003074F1">
        <w:rPr>
          <w:rFonts w:ascii="Times New Roman" w:hAnsi="Times New Roman"/>
          <w:sz w:val="24"/>
          <w:szCs w:val="24"/>
        </w:rPr>
        <w:t>Verygood</w:t>
      </w:r>
      <w:r w:rsidRPr="003074F1">
        <w:rPr>
          <w:rFonts w:ascii="Times New Roman" w:hAnsi="Times New Roman"/>
          <w:sz w:val="24"/>
          <w:szCs w:val="24"/>
          <w:lang w:val="ru-RU"/>
        </w:rPr>
        <w:t>!</w:t>
      </w:r>
      <w:r w:rsidRPr="003074F1">
        <w:rPr>
          <w:rFonts w:ascii="Times New Roman" w:hAnsi="Times New Roman"/>
          <w:sz w:val="24"/>
          <w:szCs w:val="24"/>
        </w:rPr>
        <w:t>Good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! </w:t>
      </w:r>
      <w:r w:rsidRPr="003074F1">
        <w:rPr>
          <w:rFonts w:ascii="Times New Roman" w:hAnsi="Times New Roman"/>
          <w:sz w:val="24"/>
          <w:szCs w:val="24"/>
        </w:rPr>
        <w:t>OK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! </w:t>
      </w:r>
      <w:r w:rsidRPr="003074F1">
        <w:rPr>
          <w:rFonts w:ascii="Times New Roman" w:hAnsi="Times New Roman"/>
          <w:sz w:val="24"/>
          <w:szCs w:val="24"/>
        </w:rPr>
        <w:t>Tryagain</w:t>
      </w:r>
      <w:r w:rsidRPr="003074F1">
        <w:rPr>
          <w:rFonts w:ascii="Times New Roman" w:hAnsi="Times New Roman"/>
          <w:sz w:val="24"/>
          <w:szCs w:val="24"/>
          <w:lang w:val="ru-RU"/>
        </w:rPr>
        <w:t>!).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Проверка коммуникативных умений в </w:t>
      </w: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аудировании</w:t>
      </w:r>
      <w:r w:rsidRPr="003074F1">
        <w:rPr>
          <w:rFonts w:ascii="Times New Roman" w:hAnsi="Times New Roman"/>
          <w:sz w:val="24"/>
          <w:szCs w:val="24"/>
          <w:lang w:val="ru-RU"/>
        </w:rPr>
        <w:t>и</w:t>
      </w: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 xml:space="preserve"> чтении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осуществляется с помощью заданий на выбор ответа. Использование заданий, не требующих развернутого ответа, снимает дополнительные трудности, связанные с правильным лексико-грамматическим оформлением высказывания младшими школьниками, экономит время выполнения работы. Для проверки умений в </w:t>
      </w: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письменной речи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учащимся предлагается: написать письмо – ответ другу по переписке, рассказав о себе; заполнить анкету для занятий в кружке любителей английского языка и др. Чтобы оценить умения учащихся в </w:t>
      </w:r>
      <w:r w:rsidRPr="003074F1">
        <w:rPr>
          <w:rFonts w:ascii="Times New Roman" w:hAnsi="Times New Roman"/>
          <w:i/>
          <w:iCs/>
          <w:sz w:val="24"/>
          <w:szCs w:val="24"/>
          <w:lang w:val="ru-RU"/>
        </w:rPr>
        <w:t>устной речи</w:t>
      </w:r>
      <w:r w:rsidRPr="003074F1">
        <w:rPr>
          <w:rFonts w:ascii="Times New Roman" w:hAnsi="Times New Roman"/>
          <w:sz w:val="24"/>
          <w:szCs w:val="24"/>
          <w:lang w:val="ru-RU"/>
        </w:rPr>
        <w:t>, им предлагается высказаться в связи с заданной ситуацией общения, которая знакома детям, а также побеседовать с партнером (или учителем), разыграв диалог этикетного характера или проведя диалог-расспрос в соответствии с заданной ситуацией.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Контроль и оценка знаний учащихся в четырех видах речевой деятельности (аудировании, говорении, чтении, письме) проводится в конце каждой четверти. Общая отметка за выполнение проверочной работы складывается из четырех отметок за выполнение отдельных заданий (заданий на аудирование, чтение, письмо и говорение) и является их средним арифметическим, округляемым по общим правилам.</w:t>
      </w:r>
    </w:p>
    <w:p w:rsidR="003074F1" w:rsidRPr="003074F1" w:rsidRDefault="003074F1" w:rsidP="003074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Различают следующие виды контроля: предварительный, текущий, промежуточный и итоговый.</w:t>
      </w:r>
    </w:p>
    <w:p w:rsidR="003074F1" w:rsidRPr="003074F1" w:rsidRDefault="003074F1" w:rsidP="003074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Текущий контроль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позволяет видеть процесс становления умений и навыков, заменять отдельные приемы работы, вовремя менять виды работы, их последовательность в зависимости от особенностей той или иной группы обучаемых. В процессе текущего контроля используются обычные упражнения, характерные для формирования умений и навыков пользования языковым материалом, и речевые упражнения.</w:t>
      </w:r>
    </w:p>
    <w:p w:rsidR="003074F1" w:rsidRPr="003074F1" w:rsidRDefault="003074F1" w:rsidP="003074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Промежуточный контроль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проводится после цепочки занятий, посвященных какой-либо теме или блоку, являясь подведением итогов приращения в области речевых умений. Формами промежуточного контроля являются тесты и контрольные работы, тематические сообщения, тематические диалоги и полилоги, проекты, соответствующие этапу обучения.</w:t>
      </w:r>
    </w:p>
    <w:p w:rsidR="003074F1" w:rsidRPr="003074F1" w:rsidRDefault="003074F1" w:rsidP="003074F1">
      <w:pPr>
        <w:tabs>
          <w:tab w:val="left" w:pos="557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sz w:val="24"/>
          <w:szCs w:val="24"/>
          <w:lang w:val="ru-RU"/>
        </w:rPr>
        <w:t>Итоговый контроль</w:t>
      </w:r>
      <w:r w:rsidRPr="003074F1">
        <w:rPr>
          <w:rFonts w:ascii="Times New Roman" w:hAnsi="Times New Roman"/>
          <w:sz w:val="24"/>
          <w:szCs w:val="24"/>
          <w:lang w:val="ru-RU"/>
        </w:rPr>
        <w:t xml:space="preserve"> призван выявить конечный уровень обученности за весь курс, и выполняет оценочную функцию. Цель итогового контроля – определение способности обучаемых к использованию иностранного языка в практической деятельности. При контроле  коммуникативных  умений (говорении, письмо) проверяются либо с помощью тестов со свободно конструируемым ответом и последующим сравнением этого ответа с эталоном, либо с помощью тестовых заданий.  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>Формы контроля: лексико-грамматические тесты, письменные контрольные работы, проектные работы, устный опрос, зачет.</w:t>
      </w: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b/>
          <w:sz w:val="24"/>
          <w:szCs w:val="24"/>
          <w:lang w:val="ru-RU"/>
        </w:rPr>
        <w:lastRenderedPageBreak/>
        <w:t>МЕСТО ПРЕДМЕТА В УЧЕБНОМ ПЛАНЕ ШКОЛЫ</w:t>
      </w:r>
    </w:p>
    <w:p w:rsidR="003074F1" w:rsidRPr="003074F1" w:rsidRDefault="003074F1" w:rsidP="003074F1">
      <w:pPr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sz w:val="24"/>
          <w:szCs w:val="24"/>
          <w:lang w:val="ru-RU"/>
        </w:rPr>
        <w:t>В учебном плане школы отводится часов</w:t>
      </w:r>
      <w:r>
        <w:rPr>
          <w:rFonts w:ascii="Times New Roman" w:eastAsia="Calibri" w:hAnsi="Times New Roman"/>
          <w:sz w:val="24"/>
          <w:szCs w:val="24"/>
          <w:lang w:val="ru-RU"/>
        </w:rPr>
        <w:t>-68,    в неделю-2 часа.</w:t>
      </w: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  <w:r w:rsidRPr="003074F1">
        <w:rPr>
          <w:rFonts w:ascii="Times New Roman" w:eastAsia="Calibri" w:hAnsi="Times New Roman"/>
          <w:b/>
          <w:sz w:val="24"/>
          <w:szCs w:val="24"/>
          <w:lang w:val="ru-RU"/>
        </w:rPr>
        <w:t>ПЛАНИРУЕМЫЕ РЕЗУЛЬТАТЫ РП (личностные, метапредметные, предметные)</w:t>
      </w:r>
    </w:p>
    <w:p w:rsidR="003074F1" w:rsidRPr="003074F1" w:rsidRDefault="003074F1" w:rsidP="003074F1">
      <w:pPr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Личностные результаты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     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мира. Школьники приобретают начальный опыт использования иностранного языка как средства межкультурного общения, как нового инструмента познания мира и культуры других народов, осознают личностный смысл овладения иностранным языком. Содержание учебно-методических комплексов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>” позволяет заложить основы коммуникативной культуры у младших школьников. Они учатся самостоятельно ставить и решать личностно-значимые коммуникативные задачи, при этом адекватно используя имеющиеся речевые и неречевые средства, соблюдая речевой этикет. Содержание обучения представлено в учебно-методических комплексах занимательно и наглядно, с учетом возрастных особенностей младших школьников. Работа по УМК данной серии будет способствовать дальнейшему формированию у учащихся интереса к английскому языку, к истории и культуре страны изучаемого языка. Это будет способствовать развитию познавательных мотивов, поможет усилить желание изучать иностранный язык в будущем.</w:t>
      </w:r>
    </w:p>
    <w:p w:rsidR="003074F1" w:rsidRPr="003074F1" w:rsidRDefault="003074F1" w:rsidP="003074F1">
      <w:pPr>
        <w:ind w:left="104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b/>
          <w:bCs/>
          <w:i/>
          <w:iCs/>
          <w:sz w:val="24"/>
          <w:szCs w:val="24"/>
          <w:lang w:val="ru-RU" w:eastAsia="en-US"/>
        </w:rPr>
        <w:t>Метапредметные результаты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  Деятельностный характер освоения содержания учебно-методических комплектов серии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>” способствует достижению метапредметных результатов, то есть формированию универсальных учебных действий. Разделы учебников «Учимся самостоятельно» развивают умение учиться, приучают самостоятельно ставить учебные задачи, планировать свою деятельность, осуществлять рефлексию при сравнении планируемого и полученного результатов. Способы презентации нового языкового материала показывают учащимся, каким образом необходимо структурировать новые знания, анализировать объекты с целью выделения существенных признаков и синтезировать информацию, самостоятельно выстраивая целое на основе имеющихся компонентов. Однако наибольшее внимание в данных учебно-методических комплектах уделяется развитию коммуникативных универсальных учебных действий, а именно: формированию умения с достаточной полнотой и точностью выражать свои мысли в соответствии с задачами и условиями коммуникации, овладению монологической и диалогической формами речи, инициативному сотрудничеству речевых партнеров при сборе и обсуждении информации, управлению своим речевым поведением.</w:t>
      </w:r>
    </w:p>
    <w:p w:rsidR="003074F1" w:rsidRPr="003074F1" w:rsidRDefault="003074F1" w:rsidP="003074F1">
      <w:pPr>
        <w:ind w:firstLine="709"/>
        <w:jc w:val="center"/>
        <w:outlineLvl w:val="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3074F1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Предметные результаты</w:t>
      </w:r>
    </w:p>
    <w:p w:rsidR="003074F1" w:rsidRPr="003074F1" w:rsidRDefault="003074F1" w:rsidP="003074F1">
      <w:pPr>
        <w:outlineLvl w:val="0"/>
        <w:rPr>
          <w:rFonts w:ascii="Times New Roman" w:hAnsi="Times New Roman"/>
          <w:sz w:val="24"/>
          <w:szCs w:val="24"/>
          <w:u w:val="single"/>
          <w:lang w:val="ru-RU"/>
        </w:rPr>
      </w:pPr>
      <w:r w:rsidRPr="003074F1">
        <w:rPr>
          <w:rFonts w:ascii="Times New Roman" w:hAnsi="Times New Roman"/>
          <w:sz w:val="24"/>
          <w:szCs w:val="24"/>
          <w:u w:val="single"/>
          <w:lang w:val="ru-RU"/>
        </w:rPr>
        <w:t>В сфере коммуникативной компетенции:</w:t>
      </w:r>
    </w:p>
    <w:p w:rsidR="003074F1" w:rsidRPr="003074F1" w:rsidRDefault="003074F1" w:rsidP="003074F1">
      <w:pPr>
        <w:ind w:firstLine="709"/>
        <w:outlineLvl w:val="0"/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lastRenderedPageBreak/>
        <w:t xml:space="preserve"> языковые представления и навыки (фонетические, орфографические, лексические и грамматические); </w:t>
      </w:r>
    </w:p>
    <w:p w:rsidR="003074F1" w:rsidRPr="003074F1" w:rsidRDefault="003074F1" w:rsidP="003074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говорение (элементарный диалог этикетного характера, диалог в доступных ребёнку типичных ситуациях, диалог с вопросами</w:t>
      </w:r>
    </w:p>
    <w:p w:rsidR="003074F1" w:rsidRPr="003074F1" w:rsidRDefault="003074F1" w:rsidP="003074F1">
      <w:pPr>
        <w:ind w:left="720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и побуждением к действию, монологические высказывания с описаниями себя, семьи и других людей, предметов, картинок и персонажей); аудирование (понимание на слух речи учителя и других учащихся, восприятие основного содержания несложных аудиотекстов и видеофрагментов на знакомом учащимся языковом материале);</w:t>
      </w:r>
    </w:p>
    <w:p w:rsidR="003074F1" w:rsidRPr="003074F1" w:rsidRDefault="003074F1" w:rsidP="003074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чтение (воспринимать с пониманием тексты ограниченного объёма, соответствующие изученному тематическому материалу</w:t>
      </w:r>
    </w:p>
    <w:p w:rsidR="003074F1" w:rsidRPr="003074F1" w:rsidRDefault="003074F1" w:rsidP="003074F1">
      <w:pPr>
        <w:ind w:left="720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 xml:space="preserve">интересам учащихся с соблюдением правил чтения и осмысленного интонирования); </w:t>
      </w:r>
    </w:p>
    <w:p w:rsidR="003074F1" w:rsidRPr="003074F1" w:rsidRDefault="003074F1" w:rsidP="003074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 xml:space="preserve"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:rsidR="003074F1" w:rsidRPr="003074F1" w:rsidRDefault="003074F1" w:rsidP="003074F1">
      <w:pPr>
        <w:numPr>
          <w:ilvl w:val="0"/>
          <w:numId w:val="3"/>
        </w:numPr>
        <w:spacing w:after="0" w:line="240" w:lineRule="auto"/>
        <w:outlineLvl w:val="0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u w:val="single"/>
        </w:rPr>
      </w:pPr>
      <w:r w:rsidRPr="003074F1">
        <w:rPr>
          <w:rFonts w:ascii="Times New Roman" w:hAnsi="Times New Roman"/>
          <w:sz w:val="24"/>
          <w:szCs w:val="24"/>
          <w:u w:val="single"/>
        </w:rPr>
        <w:t>В познавательной сфере:</w:t>
      </w:r>
    </w:p>
    <w:p w:rsidR="003074F1" w:rsidRPr="003074F1" w:rsidRDefault="003074F1" w:rsidP="003074F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умение действовать по образцу при выполнении упражнений и построении самостоятельных письменных и устных высказываний;</w:t>
      </w:r>
    </w:p>
    <w:p w:rsidR="003074F1" w:rsidRPr="003074F1" w:rsidRDefault="003074F1" w:rsidP="003074F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умение работать с текстом с опорой на приобретенные умения (например, прогнозировать содержание текста по заголовку, составлять план текста, выделять основную информацию).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u w:val="single"/>
        </w:rPr>
      </w:pPr>
      <w:r w:rsidRPr="003074F1">
        <w:rPr>
          <w:rFonts w:ascii="Times New Roman" w:hAnsi="Times New Roman"/>
          <w:sz w:val="24"/>
          <w:szCs w:val="24"/>
          <w:u w:val="single"/>
        </w:rPr>
        <w:t>В ценностно-ориентационной сфере:</w:t>
      </w:r>
    </w:p>
    <w:p w:rsidR="003074F1" w:rsidRPr="003074F1" w:rsidRDefault="003074F1" w:rsidP="003074F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представление о языке как средстве выражения чувств, эмоций, суждений, основе культуры мышления;</w:t>
      </w:r>
    </w:p>
    <w:p w:rsidR="003074F1" w:rsidRPr="003074F1" w:rsidRDefault="003074F1" w:rsidP="003074F1">
      <w:pPr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приобщение к национальным ценностям, ценностям мировой культуры, ценностям других народов.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u w:val="single"/>
        </w:rPr>
      </w:pPr>
      <w:r w:rsidRPr="003074F1">
        <w:rPr>
          <w:rFonts w:ascii="Times New Roman" w:hAnsi="Times New Roman"/>
          <w:sz w:val="24"/>
          <w:szCs w:val="24"/>
          <w:u w:val="single"/>
        </w:rPr>
        <w:t>В эстетической сфере:</w:t>
      </w:r>
    </w:p>
    <w:p w:rsidR="003074F1" w:rsidRPr="003074F1" w:rsidRDefault="003074F1" w:rsidP="003074F1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овладение элементарными средствами выражения чувств, эмоций и отношений на иностранном языке;</w:t>
      </w:r>
    </w:p>
    <w:p w:rsidR="003074F1" w:rsidRPr="003074F1" w:rsidRDefault="003074F1" w:rsidP="003074F1">
      <w:pPr>
        <w:numPr>
          <w:ilvl w:val="0"/>
          <w:numId w:val="5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развитие чувства прекрасного, ощущения красоты в процессе знакомства с плодами культуры родной страны и страны изучаемого языка.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u w:val="single"/>
        </w:rPr>
      </w:pPr>
      <w:r w:rsidRPr="003074F1">
        <w:rPr>
          <w:rFonts w:ascii="Times New Roman" w:hAnsi="Times New Roman"/>
          <w:sz w:val="24"/>
          <w:szCs w:val="24"/>
          <w:u w:val="single"/>
        </w:rPr>
        <w:t>В трудовой сфере:</w:t>
      </w:r>
    </w:p>
    <w:p w:rsidR="003074F1" w:rsidRPr="003074F1" w:rsidRDefault="003074F1" w:rsidP="003074F1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умение ставить цели и планировать свой учебный труд.</w:t>
      </w: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  <w:r w:rsidRPr="003074F1">
        <w:rPr>
          <w:rFonts w:ascii="Times New Roman" w:hAnsi="Times New Roman"/>
          <w:sz w:val="24"/>
          <w:szCs w:val="24"/>
          <w:lang w:val="ru-RU"/>
        </w:rPr>
        <w:t xml:space="preserve">       Представляя в обобщенном виде планируемые результаты обучения английскому языку по учебно-методическим комплексам серии  “</w:t>
      </w:r>
      <w:r w:rsidRPr="003074F1">
        <w:rPr>
          <w:rFonts w:ascii="Times New Roman" w:hAnsi="Times New Roman"/>
          <w:sz w:val="24"/>
          <w:szCs w:val="24"/>
        </w:rPr>
        <w:t>RainbowEnglish</w:t>
      </w:r>
      <w:r w:rsidRPr="003074F1">
        <w:rPr>
          <w:rFonts w:ascii="Times New Roman" w:hAnsi="Times New Roman"/>
          <w:sz w:val="24"/>
          <w:szCs w:val="24"/>
          <w:lang w:val="ru-RU"/>
        </w:rPr>
        <w:t>” для начальной школы, отметим, что согласно требованиям Примерной программы по иностранному языку для начального общего образования у обучающихся:</w:t>
      </w:r>
    </w:p>
    <w:p w:rsidR="003074F1" w:rsidRPr="003074F1" w:rsidRDefault="003074F1" w:rsidP="003074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сформируется элементарная иноязычная коммуникативная компетенция и общее представление о строе изучаемого языка и его некоторых отличиях от родного языка;</w:t>
      </w:r>
    </w:p>
    <w:p w:rsidR="003074F1" w:rsidRPr="003074F1" w:rsidRDefault="003074F1" w:rsidP="003074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074F1">
        <w:rPr>
          <w:rFonts w:ascii="Times New Roman" w:hAnsi="Times New Roman"/>
          <w:sz w:val="24"/>
          <w:szCs w:val="24"/>
          <w:lang w:eastAsia="en-US"/>
        </w:rPr>
        <w:t>расширится лингвистический кругозор;</w:t>
      </w:r>
    </w:p>
    <w:p w:rsidR="003074F1" w:rsidRPr="003074F1" w:rsidRDefault="003074F1" w:rsidP="003074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lastRenderedPageBreak/>
        <w:t>будут заложены основы коммуникативной культуры;</w:t>
      </w:r>
    </w:p>
    <w:p w:rsidR="003074F1" w:rsidRPr="003074F1" w:rsidRDefault="003074F1" w:rsidP="003074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сформируются положительная мотивация и устойчивый учебно-познавательный интерес к предмету «Иностранный язык»;</w:t>
      </w:r>
    </w:p>
    <w:p w:rsidR="003074F1" w:rsidRPr="003074F1" w:rsidRDefault="003074F1" w:rsidP="003074F1">
      <w:pPr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  <w:lang w:val="ru-RU" w:eastAsia="en-US"/>
        </w:rPr>
      </w:pPr>
      <w:r w:rsidRPr="003074F1">
        <w:rPr>
          <w:rFonts w:ascii="Times New Roman" w:hAnsi="Times New Roman"/>
          <w:sz w:val="24"/>
          <w:szCs w:val="24"/>
          <w:lang w:val="ru-RU" w:eastAsia="en-US"/>
        </w:rPr>
        <w:t>а также необходимые универсальные учебные действия и специальные учебные умения, что заложит основу успешной учебной деятельности по овладению иностранным языком на следующей ступени образования</w:t>
      </w: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  <w:lang w:val="ru-RU"/>
        </w:rPr>
      </w:pPr>
    </w:p>
    <w:p w:rsidR="003074F1" w:rsidRPr="003074F1" w:rsidRDefault="003074F1" w:rsidP="003074F1">
      <w:pPr>
        <w:jc w:val="center"/>
        <w:rPr>
          <w:rFonts w:ascii="Times New Roman" w:eastAsia="Calibri" w:hAnsi="Times New Roman"/>
          <w:b/>
          <w:sz w:val="24"/>
          <w:szCs w:val="24"/>
        </w:rPr>
      </w:pPr>
      <w:r w:rsidRPr="003074F1">
        <w:rPr>
          <w:rFonts w:ascii="Times New Roman" w:eastAsia="Calibri" w:hAnsi="Times New Roman"/>
          <w:b/>
          <w:sz w:val="24"/>
          <w:szCs w:val="24"/>
        </w:rPr>
        <w:t>СОДЕРЖАНИЕ УЧЕБНОГО КУРСА</w:t>
      </w:r>
    </w:p>
    <w:tbl>
      <w:tblPr>
        <w:tblW w:w="1029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48"/>
        <w:gridCol w:w="3977"/>
        <w:gridCol w:w="2152"/>
        <w:gridCol w:w="3213"/>
      </w:tblGrid>
      <w:tr w:rsidR="003074F1" w:rsidRPr="003074F1" w:rsidTr="003074F1">
        <w:trPr>
          <w:trHeight w:val="576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2152" w:type="dxa"/>
            <w:tcBorders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Кол-во</w:t>
            </w:r>
          </w:p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213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контрольные</w:t>
            </w:r>
          </w:p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работы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Meet John Barker and His Family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MyDay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color w:val="000000"/>
                <w:sz w:val="24"/>
                <w:szCs w:val="24"/>
              </w:rPr>
              <w:t>AtHome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color w:val="000000"/>
                <w:sz w:val="24"/>
                <w:szCs w:val="24"/>
              </w:rPr>
              <w:t>I GotoSchool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color w:val="000000"/>
                <w:sz w:val="24"/>
                <w:szCs w:val="24"/>
              </w:rPr>
              <w:t>I LoveFood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color w:val="000000"/>
                <w:sz w:val="24"/>
                <w:szCs w:val="24"/>
              </w:rPr>
              <w:t>TheWeatherWeHave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074F1" w:rsidRPr="003074F1" w:rsidTr="003074F1">
        <w:trPr>
          <w:trHeight w:val="411"/>
        </w:trPr>
        <w:tc>
          <w:tcPr>
            <w:tcW w:w="948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7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color w:val="000000"/>
                <w:sz w:val="24"/>
                <w:szCs w:val="24"/>
              </w:rPr>
              <w:t>AttheWeekend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074F1" w:rsidRPr="003074F1" w:rsidTr="003074F1">
        <w:trPr>
          <w:trHeight w:val="411"/>
        </w:trPr>
        <w:tc>
          <w:tcPr>
            <w:tcW w:w="4925" w:type="dxa"/>
            <w:gridSpan w:val="2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                            Всего:</w:t>
            </w:r>
          </w:p>
        </w:tc>
        <w:tc>
          <w:tcPr>
            <w:tcW w:w="2152" w:type="dxa"/>
            <w:tcBorders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3213" w:type="dxa"/>
            <w:tcBorders>
              <w:top w:val="single" w:sz="4" w:space="0" w:color="auto"/>
              <w:right w:val="single" w:sz="4" w:space="0" w:color="auto"/>
            </w:tcBorders>
          </w:tcPr>
          <w:p w:rsidR="003074F1" w:rsidRPr="003074F1" w:rsidRDefault="003074F1" w:rsidP="003074F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74F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</w:tbl>
    <w:p w:rsidR="003074F1" w:rsidRPr="003074F1" w:rsidRDefault="003074F1" w:rsidP="003074F1">
      <w:pPr>
        <w:rPr>
          <w:rFonts w:ascii="Times New Roman" w:hAnsi="Times New Roman"/>
          <w:sz w:val="24"/>
          <w:szCs w:val="24"/>
        </w:rPr>
      </w:pP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</w:rPr>
      </w:pPr>
    </w:p>
    <w:p w:rsidR="003074F1" w:rsidRPr="003074F1" w:rsidRDefault="003074F1" w:rsidP="003074F1">
      <w:pPr>
        <w:rPr>
          <w:rFonts w:ascii="Times New Roman" w:hAnsi="Times New Roman"/>
          <w:sz w:val="24"/>
          <w:szCs w:val="24"/>
        </w:rPr>
      </w:pPr>
    </w:p>
    <w:p w:rsidR="003074F1" w:rsidRDefault="003074F1" w:rsidP="003074F1">
      <w:pPr>
        <w:rPr>
          <w:rFonts w:ascii="Times New Roman" w:hAnsi="Times New Roman"/>
          <w:sz w:val="24"/>
          <w:szCs w:val="24"/>
          <w:lang w:val="ru-RU"/>
        </w:rPr>
      </w:pPr>
    </w:p>
    <w:p w:rsidR="003074F1" w:rsidRPr="003074F1" w:rsidRDefault="003074F1" w:rsidP="003074F1">
      <w:pPr>
        <w:rPr>
          <w:rFonts w:eastAsia="Calibri"/>
          <w:b/>
          <w:sz w:val="18"/>
          <w:szCs w:val="18"/>
          <w:lang w:val="ru-RU"/>
        </w:rPr>
      </w:pPr>
    </w:p>
    <w:p w:rsidR="003074F1" w:rsidRPr="00636AB4" w:rsidRDefault="003074F1" w:rsidP="003074F1">
      <w:pPr>
        <w:jc w:val="center"/>
        <w:rPr>
          <w:rFonts w:eastAsia="Calibri"/>
          <w:b/>
          <w:sz w:val="18"/>
          <w:szCs w:val="18"/>
        </w:rPr>
      </w:pPr>
      <w:r w:rsidRPr="00636AB4">
        <w:rPr>
          <w:rFonts w:eastAsia="Calibri"/>
          <w:b/>
          <w:sz w:val="18"/>
          <w:szCs w:val="18"/>
        </w:rPr>
        <w:lastRenderedPageBreak/>
        <w:t xml:space="preserve">КАЛЕНДАРНО-ТЕМАТИЧЕСКОЕ ПЛАНИРОВАНИЕ </w:t>
      </w:r>
    </w:p>
    <w:p w:rsidR="003074F1" w:rsidRPr="00636AB4" w:rsidRDefault="003074F1" w:rsidP="003074F1">
      <w:pPr>
        <w:jc w:val="center"/>
        <w:rPr>
          <w:rFonts w:eastAsia="Calibri"/>
          <w:b/>
          <w:sz w:val="18"/>
          <w:szCs w:val="1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811"/>
        <w:gridCol w:w="2824"/>
        <w:gridCol w:w="1000"/>
        <w:gridCol w:w="949"/>
        <w:gridCol w:w="986"/>
        <w:gridCol w:w="2710"/>
        <w:gridCol w:w="1318"/>
        <w:gridCol w:w="1984"/>
        <w:gridCol w:w="1852"/>
        <w:gridCol w:w="1180"/>
      </w:tblGrid>
      <w:tr w:rsidR="003074F1" w:rsidRPr="00636AB4" w:rsidTr="003074F1">
        <w:tc>
          <w:tcPr>
            <w:tcW w:w="811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824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Темы</w:t>
            </w:r>
          </w:p>
        </w:tc>
        <w:tc>
          <w:tcPr>
            <w:tcW w:w="1000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Кол-во часов</w:t>
            </w:r>
          </w:p>
        </w:tc>
        <w:tc>
          <w:tcPr>
            <w:tcW w:w="1935" w:type="dxa"/>
            <w:gridSpan w:val="2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Дата проведения</w:t>
            </w:r>
          </w:p>
        </w:tc>
        <w:tc>
          <w:tcPr>
            <w:tcW w:w="2710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Системные знания о языке</w:t>
            </w:r>
          </w:p>
        </w:tc>
        <w:tc>
          <w:tcPr>
            <w:tcW w:w="1318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Слова</w:t>
            </w:r>
          </w:p>
        </w:tc>
        <w:tc>
          <w:tcPr>
            <w:tcW w:w="1984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Словосочетания, выражения</w:t>
            </w:r>
          </w:p>
        </w:tc>
        <w:tc>
          <w:tcPr>
            <w:tcW w:w="1852" w:type="dxa"/>
            <w:vMerge w:val="restart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Тексты, стихи, рифмы</w:t>
            </w:r>
          </w:p>
        </w:tc>
        <w:tc>
          <w:tcPr>
            <w:tcW w:w="1180" w:type="dxa"/>
            <w:vMerge w:val="restart"/>
            <w:vAlign w:val="center"/>
          </w:tcPr>
          <w:p w:rsidR="003074F1" w:rsidRPr="00523788" w:rsidRDefault="00523788" w:rsidP="003074F1">
            <w:pPr>
              <w:jc w:val="center"/>
              <w:rPr>
                <w:rFonts w:eastAsiaTheme="minorHAnsi"/>
                <w:b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val="ru-RU" w:eastAsia="en-US"/>
              </w:rPr>
              <w:t>Домашнее задание</w:t>
            </w:r>
          </w:p>
        </w:tc>
      </w:tr>
      <w:tr w:rsidR="003074F1" w:rsidRPr="00636AB4" w:rsidTr="003074F1">
        <w:tc>
          <w:tcPr>
            <w:tcW w:w="811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24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49" w:type="dxa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план</w:t>
            </w:r>
          </w:p>
        </w:tc>
        <w:tc>
          <w:tcPr>
            <w:tcW w:w="986" w:type="dxa"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факт</w:t>
            </w:r>
          </w:p>
        </w:tc>
        <w:tc>
          <w:tcPr>
            <w:tcW w:w="2710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  <w:vMerge/>
            <w:vAlign w:val="center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DF1D8B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1. Meet John Barker and His Family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Джон и его семья.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Повторение: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настоящее неопределенное время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cousin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daughter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film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4. television (TV)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5. watch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6. when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7. why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to watch television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colour television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What’s on television?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аудирования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о Джоне Бар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кере.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чтения Meet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John and His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Family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U-1,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Семья Джона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Специальные вопросы в настоящем неопределенном времени</w:t>
            </w:r>
          </w:p>
        </w:tc>
        <w:tc>
          <w:tcPr>
            <w:tcW w:w="1318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98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Our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Family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U-1,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Специальный вопрос в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Present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Simple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Значение слова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what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позиции перед существительным.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Семантические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различия между наречиями неопределенного времени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8. always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9. never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10. often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11.sometimes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12. usually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4. What books… ?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5. What films… ?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Who? What?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When? Where?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Why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?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чтения о Сал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ли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Текст 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аудирования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SallyBarker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U-1, Step 3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Фразы речевого этикета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Притяжательный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падеж существительных в единственном числе.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Произношение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окончания –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притяжательном падеже</w:t>
            </w:r>
          </w:p>
        </w:tc>
        <w:tc>
          <w:tcPr>
            <w:tcW w:w="1318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98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аудирования.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Ответы на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вопросы дик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тора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U-1,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Генеалогическое древо семьи Баркеров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Притяжательный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падеж существительных во множественном числе.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Притяжательный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падеж существительных, имеющих нерегулярную форму множественного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числа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13. interesting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14. listen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15. music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16. piano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17.programme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18. work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6. to go to work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7. to be at work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8. to play the piano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9. to listen to some</w:t>
            </w:r>
            <w:r w:rsidR="00380FB8" w:rsidRPr="00380FB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on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чтения John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Barker’s Family Tree.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 о Маргарет Баркер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U-1,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Семья Баркеров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19. dictation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Текст 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аудирования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MaryBarker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U-1,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20. result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10. maximum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Тексты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аудирования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а)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Ted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Family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;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б) о семье Уил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ла Моррисона.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чтения о Мик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ки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Маусе.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Adams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Family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U-1,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№1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2. My Day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Выходной день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21. begin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22.breakfast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23. dress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24. finish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25. home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26. lunch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11. to get up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12. to be on time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13. for breakfast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14. at breakfast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15. to go home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16. to be at home</w:t>
            </w:r>
          </w:p>
        </w:tc>
        <w:tc>
          <w:tcPr>
            <w:tcW w:w="1852" w:type="dxa"/>
          </w:tcPr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Текст для ауди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рования о том,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как проводят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свой выходной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день мистер и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миссис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Дэвис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Жилища британцев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Различие семантики существительных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house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и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home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Настоящее продолженное время в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утвердительных предложениях.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3. Различие настоящего неопределенного и настоящего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продолженного грамматических времен</w:t>
            </w:r>
          </w:p>
        </w:tc>
        <w:tc>
          <w:tcPr>
            <w:tcW w:w="1318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98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распорядке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дня Тома.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Houses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Как ты проводишь свой день?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27. after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28. come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29. every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30. lesson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31.swimming pool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32. take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33. wash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17. to come to school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18. to come late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19. to take lessons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20. to take a shower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21. to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wash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up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 xml:space="preserve">чтения о дне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Джона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U-2, Step 3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13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Что ты и твои друзья делают в данный момент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Отрицательные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предложения в настоящем продолженном времени.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Краткие и полные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формы глаголов в данном времени</w:t>
            </w:r>
          </w:p>
        </w:tc>
        <w:tc>
          <w:tcPr>
            <w:tcW w:w="1318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98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распорядке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дня Джеффа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и Пэм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Работа с короткими диалогами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Общие и специальные вопросы в настоящем продолженном времени и </w:t>
            </w:r>
          </w:p>
          <w:p w:rsidR="003074F1" w:rsidRPr="00636AB4" w:rsidRDefault="00380FB8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тветы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на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них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три диалога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Диктант. Урок повторения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34. work (v)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35. lotto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22. I think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 2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Текст для чтения: открытка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Джона Баркера бабушке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U-2,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Книга для чтения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Книга для чтения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>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lastRenderedPageBreak/>
              <w:t>Unit 3. At Home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Объектный падеж. Чтение текста «Дома».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Система личных местоимений в объектном падеже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36. 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37. him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38. her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39. it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40. us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41. them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42.bathroom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43. flat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44. garden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45. kitchen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46. living room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47. modern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48. show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23. a 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two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room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flat</w:t>
            </w:r>
          </w:p>
        </w:tc>
        <w:tc>
          <w:tcPr>
            <w:tcW w:w="1852" w:type="dxa"/>
          </w:tcPr>
          <w:p w:rsidR="003074F1" w:rsidRPr="00380FB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Текст для 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At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Home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U-3,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Дом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Джона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Баркера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49. next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50. front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51. behind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52. left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53. middle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54. right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24. on the left, on my left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25. in the middle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26. next to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27. in front (of)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28. on the right,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on my right</w:t>
            </w:r>
          </w:p>
        </w:tc>
        <w:tc>
          <w:tcPr>
            <w:tcW w:w="1852" w:type="dxa"/>
          </w:tcPr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Our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House</w:t>
            </w: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Where Is the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Bed?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U-3,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Личные и притяжательные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местоимения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Сопоставление личных и притяжательных местоимений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55.armchair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56.bookcase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57.cupboard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58.downstairs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59. ready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60. sofa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61. upstairs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29. in the armchair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30. to go/run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downstairs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31. to be ready for st</w:t>
            </w:r>
          </w:p>
        </w:tc>
        <w:tc>
          <w:tcPr>
            <w:tcW w:w="1852" w:type="dxa"/>
          </w:tcPr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1. Текст для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Don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or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Jerry</w:t>
            </w: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?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Where Do You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Live?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U-3, Step 3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23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Где ты находишься?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Вопросительное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словосочетание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How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many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?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Сопоставление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употребления единиц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many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и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lot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of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62. floor* (этаж)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63. castle*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64. many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32. How many…?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Do You Like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Them?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 об английских домах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U-3,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Предлоги in / on.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65. cosy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66. messy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67. carpet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68. tidy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69. wide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70. comfortable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71. picture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33. in the picture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34. in the street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35. in the sky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36. in the photo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37. in the tree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38. in the sun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гостиной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 доме семьи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Баркер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U-3,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Описание комнат. Урок повторения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о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спальнях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Грега и Элис.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Рифмовка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Look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!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Look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!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 о комнатах в гостиницах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U-3,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26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Тексты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)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Mary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Room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;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b) Mrs Wood's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house.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чтения The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Barker’s House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U-3,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28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 3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DF1D8B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4. I Go to School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Классная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комната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72. before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73.blackboard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74. class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75.classroom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76. give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77. plant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78. put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79.windowsill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39. before classes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40. after classes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41. before breakfast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42. before lunch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43. on the blackboard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44. at the blackboard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45. to go/come to the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blackboard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John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Goes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School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31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Числительные 20-100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Конструкция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here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is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/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утвердительных предложениях.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Английские числительные от 20 до 100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80. some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81. coffee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82. chest*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83. twenty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84. thirty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85. forty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86. fifty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87. sixty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88. seventy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89. eighty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90. ninety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91. hundred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Sally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Classroom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чтения The Barkers’ Kitchen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Время на электронных часах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Вариативные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способы обозначения времени суток.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Отрицательные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предложения с конструкцией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thereis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/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3. Вариативность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выражения отрицательной семантики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(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no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=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notany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)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92. bread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93. butter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94. jam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95. juice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96. soup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97. tea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98. water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46. thick soup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47. a cup of tea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48. strong tea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49. weak tea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50. apple juice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3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33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Оборот there is / there are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Общие вопросы с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конструкцией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thereis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/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и ответы на них.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Специальные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вопросы с конструкцией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thereis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/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99. there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51. What is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there…?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52. Who is there…?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53. How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many …are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there?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о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возрасте членов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семьи Баркер.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об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обстановке в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классной ком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нате Мэри Баркер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Презентация НЛЕ по теме «Школа».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Зависимость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форм глагола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be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от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числа, следующего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за конструкцией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thereis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/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существительного.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Антонимические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пары в английском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языке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100. answer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101. ask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102. close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103. open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104.question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105.understand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диалог Джона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с отцом о вещах, найден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ных на чердаке.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чтения: письмо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Грега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Джеффу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35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Учимся решать примеры на англ. яз.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106. mess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107. front (adj)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54. right now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55. make a mess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описание </w:t>
            </w:r>
          </w:p>
          <w:p w:rsidR="003074F1" w:rsidRPr="00380FB8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классных ком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нат Тома и </w:t>
            </w:r>
            <w:r w:rsidR="003074F1" w:rsidRPr="00380FB8">
              <w:rPr>
                <w:rFonts w:eastAsiaTheme="minorHAnsi"/>
                <w:sz w:val="18"/>
                <w:szCs w:val="18"/>
                <w:lang w:val="ru-RU" w:eastAsia="en-US"/>
              </w:rPr>
              <w:t>Роберта.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Bess, Bess,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Don’t Make </w:t>
            </w:r>
          </w:p>
          <w:p w:rsidR="003074F1" w:rsidRPr="00523788" w:rsidRDefault="00380FB8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Mess</w:t>
            </w:r>
            <w:r w:rsidR="003074F1" w:rsidRPr="00523788"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Текст для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чтения: описание двух класс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ных комнат.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4.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Mary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School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U-4,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36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 xml:space="preserve"> Контрольная работа № 4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GreenSchool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школьном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дне Линды.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3. Текст 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чтения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Afternoon at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School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U-4,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38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5. I Love Food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40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Правила поведения для учеников школы.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Вежливая просьба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Словосочетание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как один из способов словообразования.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Способы выражения вежливой просьбы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108. please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109. enjoy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110. walk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111. think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112. make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113. favourite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114. tasty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115. wonderful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116. food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56. to enjoy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something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57. to make tea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58. to make coffee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59. to make lunch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60. to walk the dog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61. I think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62. I don’t think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63. at all*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о том, что де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лают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Баркеры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U-5,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41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Работа с ЛЕ по теме «Еда».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Конверсия как продуктивный словообразовательный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процесс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117. pizza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118. hamburger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119. salad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120. yogurt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121. sandwich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122. chocolate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123. tomato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124. omelette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125. drink (n, v)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126. sport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64. mineral water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четыре диалога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U-5,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Завтрак в семьеБаркеров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Безличные предложения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127. cheese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128. ham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129. sugar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130. bacon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131. cornflakes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132.porridge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133. cream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134. fridge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135. add*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завтраке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Баркеров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U-5, Step 3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43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Степени сравнения прилагательных: сравнительная степень.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Оборот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Wouldyou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like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… и ответы на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него.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Степени сравне-ния прилагательных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 помощью -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er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и -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est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Специфика орфо-графии в прилага-тельных на -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при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их использовании в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степенях сравнения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136. friendly*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137. than*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65. Would you like…?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66. Yes, please.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67. No, thank you.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Текст для 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занятиях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людей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U-5,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Сравнительная степень прилагательных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138. chicken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139. cucumber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140. dinner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141. potato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142. rice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143. supper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144. vegetable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145. with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68. new potatoes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69. new cucumbers</w:t>
            </w:r>
          </w:p>
        </w:tc>
        <w:tc>
          <w:tcPr>
            <w:tcW w:w="1852" w:type="dxa"/>
          </w:tcPr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Текст для чте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 об ужине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Баркеров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Описание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трапезы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Сопоставление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английских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единиц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U-5, Step 5 1(2,3,4,5)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45</w:t>
            </w:r>
          </w:p>
        </w:tc>
        <w:tc>
          <w:tcPr>
            <w:tcW w:w="2824" w:type="dxa"/>
          </w:tcPr>
          <w:p w:rsidR="003074F1" w:rsidRPr="00380FB8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Еда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146. café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147. vanilla*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Текст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для аудирова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ния: короткие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диалоги,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связанные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с едой и напит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ками.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Рифмовка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We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Are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Hungry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3. Текст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для чтения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завтраке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 семье Баркер.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4.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In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the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Caf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é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U-5,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148. party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аудирования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Breakfast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on Sunday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Morning.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It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Party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U-5,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47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48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 5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DF1D8B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6. The Weather We Have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Дифференциация  употребления слов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walk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и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work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Удвоение согласных в прилагательных при их изменении по степеням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сравнения.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Формы глагола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tobe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прошедшем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простом времени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149. ago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150. last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151. then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152. was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153. were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154. yesterday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70. two days ago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71. last Monday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72. yesterday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morning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на аудирование: письмо Джеффа другу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U-6,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51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Глагол to be в Simple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Отрицательные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предложения с гла-голом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tobe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 про-шедшем времени.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Степени сравне-ния прилагательных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good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и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bad</w:t>
            </w:r>
          </w:p>
        </w:tc>
        <w:tc>
          <w:tcPr>
            <w:tcW w:w="1318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98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том, как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Баркеры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про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вели утро.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о том,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что делал Рон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на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прошлой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неделе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U-6,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52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Презентация НЛЕ по теме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«Погода»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Степени сравнения многосложных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прилагательных.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Безличные предложения в прошедшем времени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155. cloudy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156. dry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157. foggy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158. rainy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159. snowy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160. sunny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161. warm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162. windy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163. clever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164. poet*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Рифмовка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Shorter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,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Taller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Тексты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чтения: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а) описание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летнего дня;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б) описание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весеннего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дня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U-6, Step 3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53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Глагол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be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в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Simple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(вопросит.предл-е)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Общие вопросы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 глаголом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tobe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 прошедшем времени и ответы на них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165. Berlin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166. fog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167. snow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168. rain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169. wind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Текст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для аудирова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 о погоде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в разных горо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дах.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Last</w:t>
            </w: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Sunday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U-6,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Контрольная работа № 6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55</w:t>
            </w:r>
          </w:p>
        </w:tc>
        <w:tc>
          <w:tcPr>
            <w:tcW w:w="2824" w:type="dxa"/>
          </w:tcPr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Дифференциация употребления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фраз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Ilike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/ </w:t>
            </w:r>
            <w:r w:rsidR="003074F1" w:rsidRPr="00636AB4">
              <w:rPr>
                <w:rFonts w:eastAsiaTheme="minorHAnsi"/>
                <w:sz w:val="18"/>
                <w:szCs w:val="18"/>
                <w:lang w:eastAsia="en-US"/>
              </w:rPr>
              <w:t>Iwouldlike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Сопоставление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конструкций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like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/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would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like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170. blow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171. shine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172. weather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173. want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174. nasty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175. storm*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176. muddy*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73. to put 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74. to take off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75. a nasty day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76. What’s the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weather like today?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Текст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для аудирова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 о дне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рождения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Милли.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Песня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What’s the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Weather Like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Today?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U-6,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56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Глагол</w:t>
            </w:r>
            <w:r w:rsidRPr="003074F1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 be в Present Simple и Past Simple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177. sunshine*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178. raincoat*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179. rainwater*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180. sunflower*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181. snowball*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182. snowboard*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183. snowman*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184. weathercock*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185. weatherman*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77. sunhat*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описание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по годы.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Тексты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чтения: погода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в разных стра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нах мира.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Текст для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чтения: рас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сказ Джона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Баркера о том,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как он провел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 xml:space="preserve">предыдущий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день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U-6,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Result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1.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воспоминания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миссис Росс.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2. 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разговор Сары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 xml:space="preserve">с бабушкой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поездке Сары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 Париж.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Текст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для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чтения A Day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on the Farm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U-6,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58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59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15614" w:type="dxa"/>
            <w:gridSpan w:val="10"/>
          </w:tcPr>
          <w:p w:rsidR="003074F1" w:rsidRPr="00636AB4" w:rsidRDefault="003074F1" w:rsidP="003074F1">
            <w:pPr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Unit 7. At the Weekend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На  полках в магазине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Правильные глаголы в прошедшем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времени.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2. Произношение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окончания -ed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аудирования: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какие продукты были в магазине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U-7, Step 1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61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Как семья Баркеров провела выходные?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Ообщие вопросы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 прошедшем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времени и ответы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на них.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Отрицательные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предложения в про-шедшем времени.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3. Краткая форма от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didnot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—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didn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186. picnic*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Текст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для аудирова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 о том, как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Баркеры провели утро накануне.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Текст для чтения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A</w:t>
            </w:r>
            <w:r w:rsidR="00380FB8"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Picnic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U-7, Step 2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62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Past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Simple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Специальные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вопросы в прошедшем времени.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2. Инфинитив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187. decide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188. invite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189. join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190. talk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191. travel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192. try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193. visit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78. to travel by bus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(car, plane, train,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ship)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79. to travel about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Russia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80. to try one’s best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81. to join sb for sth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82. to join in the game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Текст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 xml:space="preserve">аудирования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 выходном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дне семейства 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Милтон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 xml:space="preserve">Р.т. U-7, Step 3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63</w:t>
            </w:r>
          </w:p>
        </w:tc>
        <w:tc>
          <w:tcPr>
            <w:tcW w:w="2824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Знакомство с грамматич. категорией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Future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Simple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Будущее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неопределенное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время. Утвердительные и отрицательные предложения.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2. Сокращенные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формы 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ll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,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won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’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3. Общие и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специальные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вопросы в будущем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времени и ответы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на них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U-7, Step 4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Тренировка в употреблении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оборота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Оборот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tobegoingto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 разных типах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предложений</w:t>
            </w: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194. classmate*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195. country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196. holiday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197. next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198. people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199. place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200. soon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201. tomorrow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83. to be on holiday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84. school holidays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85. next morning</w:t>
            </w: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U-7, Step 5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65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План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Алисы. Future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Simple.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202. lights*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203. tonight*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204. business*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86. a bit*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87. to talk business*</w:t>
            </w:r>
          </w:p>
        </w:tc>
        <w:tc>
          <w:tcPr>
            <w:tcW w:w="1852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1. Текст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для аудирова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ния о планах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Алисы на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лето.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2.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Текст</w:t>
            </w:r>
            <w:r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для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</w:t>
            </w:r>
            <w:r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Jane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Comes to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Moscow.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3. Рифмовка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 xml:space="preserve">What Are You 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Going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</w:t>
            </w:r>
            <w:r w:rsidR="00380FB8" w:rsidRPr="00523788">
              <w:rPr>
                <w:rFonts w:eastAsiaTheme="minorHAnsi"/>
                <w:sz w:val="18"/>
                <w:szCs w:val="18"/>
                <w:lang w:eastAsia="en-US"/>
              </w:rPr>
              <w:t xml:space="preserve"> </w:t>
            </w: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Do</w:t>
            </w:r>
          </w:p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Tonight?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Р.т. U-7, Step 6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Контрольная работа № 7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205. deep*</w:t>
            </w: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1. Тексты для</w:t>
            </w:r>
          </w:p>
          <w:p w:rsidR="003074F1" w:rsidRPr="00523788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аудирования: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а) рассказы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трех человек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о своих поезд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ках;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б) разговоры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Баркеров.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lastRenderedPageBreak/>
              <w:t>2. Тексты для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чтения: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а) о Мартине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Россе;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б) о планах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Веры и Викто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ра</w:t>
            </w:r>
            <w:r>
              <w:rPr>
                <w:rFonts w:eastAsiaTheme="minorHAnsi"/>
                <w:sz w:val="18"/>
                <w:szCs w:val="18"/>
                <w:lang w:val="ru-RU" w:eastAsia="en-US"/>
              </w:rPr>
              <w:t xml:space="preserve"> 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на летние 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>каникулы;</w:t>
            </w:r>
          </w:p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3074F1">
              <w:rPr>
                <w:rFonts w:eastAsiaTheme="minorHAnsi"/>
                <w:sz w:val="18"/>
                <w:szCs w:val="18"/>
                <w:lang w:val="ru-RU" w:eastAsia="en-US"/>
              </w:rPr>
              <w:t xml:space="preserve">в) рассказ </w:t>
            </w:r>
          </w:p>
          <w:p w:rsidR="003074F1" w:rsidRPr="003074F1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>
              <w:rPr>
                <w:rFonts w:eastAsiaTheme="minorHAnsi"/>
                <w:sz w:val="18"/>
                <w:szCs w:val="18"/>
                <w:lang w:val="ru-RU" w:eastAsia="en-US"/>
              </w:rPr>
              <w:t>Джона Барке</w:t>
            </w:r>
            <w:r w:rsidR="003074F1" w:rsidRPr="003074F1">
              <w:rPr>
                <w:rFonts w:eastAsiaTheme="minorHAnsi"/>
                <w:sz w:val="18"/>
                <w:szCs w:val="18"/>
                <w:lang w:val="ru-RU" w:eastAsia="en-US"/>
              </w:rPr>
              <w:t>ра о своих</w:t>
            </w:r>
          </w:p>
          <w:p w:rsidR="003074F1" w:rsidRPr="00523788" w:rsidRDefault="00380FB8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523788">
              <w:rPr>
                <w:rFonts w:eastAsiaTheme="minorHAnsi"/>
                <w:sz w:val="18"/>
                <w:szCs w:val="18"/>
                <w:lang w:val="ru-RU" w:eastAsia="en-US"/>
              </w:rPr>
              <w:t>летних кани</w:t>
            </w:r>
            <w:r w:rsidR="003074F1" w:rsidRPr="00523788">
              <w:rPr>
                <w:rFonts w:eastAsiaTheme="minorHAnsi"/>
                <w:sz w:val="18"/>
                <w:szCs w:val="18"/>
                <w:lang w:val="ru-RU" w:eastAsia="en-US"/>
              </w:rPr>
              <w:t>кулах</w:t>
            </w: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asciiTheme="minorHAnsi" w:eastAsiaTheme="minorHAnsi" w:hAnsiTheme="minorHAnsi" w:cstheme="minorBid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Р.т. U-7, Step 7 (2,3,4,5)</w:t>
            </w: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lastRenderedPageBreak/>
              <w:t>67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Урок чтения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  <w:tr w:rsidR="003074F1" w:rsidRPr="00636AB4" w:rsidTr="003074F1">
        <w:tc>
          <w:tcPr>
            <w:tcW w:w="811" w:type="dxa"/>
          </w:tcPr>
          <w:p w:rsidR="003074F1" w:rsidRPr="003074F1" w:rsidRDefault="003074F1" w:rsidP="003074F1">
            <w:pPr>
              <w:rPr>
                <w:rFonts w:eastAsiaTheme="minorHAnsi"/>
                <w:sz w:val="18"/>
                <w:szCs w:val="18"/>
                <w:lang w:val="ru-RU"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68</w:t>
            </w:r>
          </w:p>
        </w:tc>
        <w:tc>
          <w:tcPr>
            <w:tcW w:w="2824" w:type="dxa"/>
          </w:tcPr>
          <w:p w:rsidR="003074F1" w:rsidRPr="00636AB4" w:rsidRDefault="003074F1" w:rsidP="003074F1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b/>
                <w:sz w:val="18"/>
                <w:szCs w:val="18"/>
                <w:lang w:eastAsia="en-US"/>
              </w:rPr>
              <w:t>Итоговая контрольная работа</w:t>
            </w:r>
          </w:p>
        </w:tc>
        <w:tc>
          <w:tcPr>
            <w:tcW w:w="100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  <w:r w:rsidRPr="00636AB4">
              <w:rPr>
                <w:rFonts w:eastAsiaTheme="minorHAns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49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986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71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318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852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1180" w:type="dxa"/>
          </w:tcPr>
          <w:p w:rsidR="003074F1" w:rsidRPr="00636AB4" w:rsidRDefault="003074F1" w:rsidP="003074F1">
            <w:pPr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</w:tr>
    </w:tbl>
    <w:p w:rsidR="003074F1" w:rsidRPr="00636AB4" w:rsidRDefault="003074F1" w:rsidP="003074F1">
      <w:pPr>
        <w:rPr>
          <w:sz w:val="18"/>
          <w:szCs w:val="18"/>
        </w:rPr>
      </w:pPr>
    </w:p>
    <w:p w:rsidR="003074F1" w:rsidRPr="003074F1" w:rsidRDefault="003074F1" w:rsidP="006C0B77">
      <w:pPr>
        <w:spacing w:after="0"/>
        <w:ind w:firstLine="709"/>
        <w:jc w:val="both"/>
        <w:rPr>
          <w:lang w:val="ru-RU"/>
        </w:rPr>
      </w:pPr>
    </w:p>
    <w:sectPr w:rsidR="003074F1" w:rsidRPr="003074F1" w:rsidSect="003074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16D"/>
    <w:multiLevelType w:val="hybridMultilevel"/>
    <w:tmpl w:val="0BF4F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E7B2C"/>
    <w:multiLevelType w:val="hybridMultilevel"/>
    <w:tmpl w:val="48C8A448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B363DAF"/>
    <w:multiLevelType w:val="hybridMultilevel"/>
    <w:tmpl w:val="44024EF4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9B2740E"/>
    <w:multiLevelType w:val="hybridMultilevel"/>
    <w:tmpl w:val="FE72F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BF31EF"/>
    <w:multiLevelType w:val="hybridMultilevel"/>
    <w:tmpl w:val="A74CA5BC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FD2EF5"/>
    <w:multiLevelType w:val="hybridMultilevel"/>
    <w:tmpl w:val="5D70E5C4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35473CC"/>
    <w:multiLevelType w:val="hybridMultilevel"/>
    <w:tmpl w:val="67D61356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F563A5B"/>
    <w:multiLevelType w:val="hybridMultilevel"/>
    <w:tmpl w:val="B2CE35AA"/>
    <w:lvl w:ilvl="0" w:tplc="3A8444DA">
      <w:start w:val="1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04D41A8"/>
    <w:multiLevelType w:val="hybridMultilevel"/>
    <w:tmpl w:val="41969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580614A4"/>
    <w:multiLevelType w:val="hybridMultilevel"/>
    <w:tmpl w:val="F53CB6DE"/>
    <w:lvl w:ilvl="0" w:tplc="83E2E274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endnotePr>
    <w:numFmt w:val="decimal"/>
  </w:endnotePr>
  <w:compat/>
  <w:rsids>
    <w:rsidRoot w:val="003074F1"/>
    <w:rsid w:val="002C1960"/>
    <w:rsid w:val="003074F1"/>
    <w:rsid w:val="00380FB8"/>
    <w:rsid w:val="0041481B"/>
    <w:rsid w:val="00523788"/>
    <w:rsid w:val="006C0B77"/>
    <w:rsid w:val="0079043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F1"/>
    <w:pPr>
      <w:spacing w:after="200" w:line="276" w:lineRule="auto"/>
    </w:pPr>
    <w:rPr>
      <w:rFonts w:ascii="Cambria" w:eastAsia="Cambria" w:hAnsi="Cambria" w:cs="Times New Roman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074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074F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Calibri" w:hAnsi="Trebuchet MS" w:cs="Trebuchet MS"/>
      <w:sz w:val="24"/>
      <w:szCs w:val="24"/>
      <w:lang w:val="ru-RU" w:eastAsia="ru-RU"/>
    </w:rPr>
  </w:style>
  <w:style w:type="character" w:customStyle="1" w:styleId="FontStyle49">
    <w:name w:val="Font Style49"/>
    <w:uiPriority w:val="99"/>
    <w:rsid w:val="003074F1"/>
    <w:rPr>
      <w:rFonts w:ascii="Trebuchet MS" w:hAnsi="Trebuchet MS" w:cs="Trebuchet MS"/>
      <w:b/>
      <w:bCs/>
      <w:sz w:val="24"/>
      <w:szCs w:val="24"/>
    </w:rPr>
  </w:style>
  <w:style w:type="character" w:customStyle="1" w:styleId="FontStyle50">
    <w:name w:val="Font Style50"/>
    <w:uiPriority w:val="99"/>
    <w:rsid w:val="003074F1"/>
    <w:rPr>
      <w:rFonts w:ascii="Trebuchet MS" w:hAnsi="Trebuchet MS" w:cs="Trebuchet MS"/>
      <w:i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074F1"/>
  </w:style>
  <w:style w:type="paragraph" w:styleId="a4">
    <w:name w:val="header"/>
    <w:basedOn w:val="a"/>
    <w:link w:val="a5"/>
    <w:uiPriority w:val="99"/>
    <w:unhideWhenUsed/>
    <w:rsid w:val="003074F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074F1"/>
  </w:style>
  <w:style w:type="paragraph" w:styleId="a6">
    <w:name w:val="footer"/>
    <w:basedOn w:val="a"/>
    <w:link w:val="a7"/>
    <w:uiPriority w:val="99"/>
    <w:unhideWhenUsed/>
    <w:rsid w:val="003074F1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3074F1"/>
  </w:style>
  <w:style w:type="table" w:styleId="a8">
    <w:name w:val="Table Grid"/>
    <w:basedOn w:val="a1"/>
    <w:uiPriority w:val="59"/>
    <w:rsid w:val="003074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74F1"/>
    <w:pPr>
      <w:ind w:left="720"/>
      <w:contextualSpacing/>
    </w:pPr>
    <w:rPr>
      <w:rFonts w:asciiTheme="minorHAnsi" w:eastAsiaTheme="minorHAnsi" w:hAnsiTheme="minorHAnsi" w:cstheme="minorBidi"/>
      <w:lang w:val="ru-RU" w:eastAsia="en-US"/>
    </w:rPr>
  </w:style>
  <w:style w:type="paragraph" w:styleId="aa">
    <w:name w:val="Balloon Text"/>
    <w:basedOn w:val="a"/>
    <w:link w:val="ab"/>
    <w:uiPriority w:val="99"/>
    <w:semiHidden/>
    <w:unhideWhenUsed/>
    <w:rsid w:val="003074F1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3074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28</Pages>
  <Words>4974</Words>
  <Characters>28358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2022-11-16T20:22:00Z</dcterms:created>
  <dcterms:modified xsi:type="dcterms:W3CDTF">2022-11-16T20:38:00Z</dcterms:modified>
</cp:coreProperties>
</file>